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F3" w:rsidRDefault="008958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58F3" w:rsidRDefault="008958F3">
      <w:pPr>
        <w:pStyle w:val="ConsPlusNormal"/>
        <w:jc w:val="both"/>
        <w:outlineLvl w:val="0"/>
      </w:pPr>
    </w:p>
    <w:p w:rsidR="008958F3" w:rsidRDefault="008958F3">
      <w:pPr>
        <w:pStyle w:val="ConsPlusNormal"/>
        <w:outlineLvl w:val="0"/>
      </w:pPr>
      <w:r>
        <w:t>Зарегистрировано в администрации Губернатора Калужской обл. 13 февраля 2013 г. N 3769</w:t>
      </w:r>
    </w:p>
    <w:p w:rsidR="008958F3" w:rsidRDefault="008958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Title"/>
        <w:jc w:val="center"/>
      </w:pPr>
      <w:r>
        <w:t>КАЛУЖСКАЯ ОБЛАСТЬ</w:t>
      </w:r>
    </w:p>
    <w:p w:rsidR="008958F3" w:rsidRDefault="008958F3">
      <w:pPr>
        <w:pStyle w:val="ConsPlusTitle"/>
        <w:jc w:val="center"/>
      </w:pPr>
      <w:r>
        <w:t>МИНИСТЕРСТВО ЭКОНОМИЧЕСКОГО РАЗВИТИЯ</w:t>
      </w:r>
    </w:p>
    <w:p w:rsidR="008958F3" w:rsidRDefault="008958F3">
      <w:pPr>
        <w:pStyle w:val="ConsPlusTitle"/>
        <w:jc w:val="center"/>
      </w:pPr>
    </w:p>
    <w:p w:rsidR="008958F3" w:rsidRDefault="008958F3">
      <w:pPr>
        <w:pStyle w:val="ConsPlusTitle"/>
        <w:jc w:val="center"/>
      </w:pPr>
      <w:r>
        <w:t>ПРИКАЗ</w:t>
      </w:r>
    </w:p>
    <w:p w:rsidR="008958F3" w:rsidRDefault="008958F3">
      <w:pPr>
        <w:pStyle w:val="ConsPlusTitle"/>
        <w:jc w:val="center"/>
      </w:pPr>
      <w:r>
        <w:t>от 1 февраля 2013 г. N 92-п</w:t>
      </w:r>
    </w:p>
    <w:p w:rsidR="008958F3" w:rsidRDefault="008958F3">
      <w:pPr>
        <w:pStyle w:val="ConsPlusTitle"/>
        <w:jc w:val="center"/>
      </w:pPr>
    </w:p>
    <w:p w:rsidR="008958F3" w:rsidRDefault="008958F3">
      <w:pPr>
        <w:pStyle w:val="ConsPlusTitle"/>
        <w:jc w:val="center"/>
      </w:pPr>
      <w:r>
        <w:t xml:space="preserve">ОБ УТВЕРЖДЕНИИ ПОРЯДКА ВЕДЕНИЯ РЕЕСТРА </w:t>
      </w:r>
      <w:proofErr w:type="gramStart"/>
      <w:r>
        <w:t>ИНВЕСТИЦИОННЫХ</w:t>
      </w:r>
      <w:proofErr w:type="gramEnd"/>
    </w:p>
    <w:p w:rsidR="008958F3" w:rsidRDefault="008958F3">
      <w:pPr>
        <w:pStyle w:val="ConsPlusTitle"/>
        <w:jc w:val="center"/>
      </w:pPr>
      <w:r>
        <w:t>ПРОЕКТОВ, РЕЕСТРА ПРОГРАММ ОБНОВЛЕНИЯ И МОДЕРНИЗАЦИИ</w:t>
      </w:r>
    </w:p>
    <w:p w:rsidR="008958F3" w:rsidRDefault="008958F3">
      <w:pPr>
        <w:pStyle w:val="ConsPlusTitle"/>
        <w:jc w:val="center"/>
      </w:pPr>
      <w:r>
        <w:t>ОСНОВНЫХ СРЕДСТВ ПРЕДПРИЯТИЙ И ВНЕСЕНИЯ В НИХ ИЗМЕНЕНИЙ</w:t>
      </w:r>
    </w:p>
    <w:p w:rsidR="008958F3" w:rsidRDefault="008958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58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58F3" w:rsidRDefault="008958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58F3" w:rsidRDefault="008958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Минэкономразвития Калужской области</w:t>
            </w:r>
            <w:proofErr w:type="gramEnd"/>
          </w:p>
          <w:p w:rsidR="008958F3" w:rsidRDefault="008958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18.08.2015 </w:t>
            </w:r>
            <w:hyperlink r:id="rId6" w:history="1">
              <w:r>
                <w:rPr>
                  <w:color w:val="0000FF"/>
                </w:rPr>
                <w:t>N 828-п</w:t>
              </w:r>
            </w:hyperlink>
            <w:r>
              <w:rPr>
                <w:color w:val="392C69"/>
              </w:rPr>
              <w:t xml:space="preserve">, от 17.02.2016 </w:t>
            </w:r>
            <w:hyperlink r:id="rId7" w:history="1">
              <w:r>
                <w:rPr>
                  <w:color w:val="0000FF"/>
                </w:rPr>
                <w:t>N 148-п</w:t>
              </w:r>
            </w:hyperlink>
            <w:r>
              <w:rPr>
                <w:color w:val="392C69"/>
              </w:rPr>
              <w:t xml:space="preserve">, от 16.02.2018 </w:t>
            </w:r>
            <w:hyperlink r:id="rId8" w:history="1">
              <w:r>
                <w:rPr>
                  <w:color w:val="0000FF"/>
                </w:rPr>
                <w:t>N 188-п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ind w:firstLine="540"/>
        <w:jc w:val="both"/>
      </w:pPr>
      <w:proofErr w:type="gramStart"/>
      <w:r>
        <w:t xml:space="preserve">В целях реализации положений Законов Калужской области от 16.12.1998 </w:t>
      </w:r>
      <w:hyperlink r:id="rId9" w:history="1">
        <w:r>
          <w:rPr>
            <w:color w:val="0000FF"/>
          </w:rPr>
          <w:t>N 31-ОЗ</w:t>
        </w:r>
      </w:hyperlink>
      <w:r>
        <w:t xml:space="preserve"> "О государственной поддержке субъектов инвестиционной деятельности в Калужской области" (в ред. Законов Калужской области от 25.10.2012 N 331-ОЗ, от 05.12.2014 N 654-ОЗ, от 26.06.2015 N 744-ОЗ, от 26.06.2015 N 745-ОЗ), от 29.12.2009 </w:t>
      </w:r>
      <w:hyperlink r:id="rId10" w:history="1">
        <w:r>
          <w:rPr>
            <w:color w:val="0000FF"/>
          </w:rPr>
          <w:t>N 621-ОЗ</w:t>
        </w:r>
      </w:hyperlink>
      <w:r>
        <w:t xml:space="preserve"> "О понижении налоговой ставки налога на прибыль организаций, зачисляемого в областной бюджет, для инвесторов, осуществляющих</w:t>
      </w:r>
      <w:proofErr w:type="gramEnd"/>
      <w:r>
        <w:t xml:space="preserve"> </w:t>
      </w:r>
      <w:proofErr w:type="gramStart"/>
      <w:r>
        <w:t xml:space="preserve">инвестиционную деятельность на территории Калужской области" (в ред. Законов Калужской области от 25.10.2012 N 333-ОЗ, от 28.03.2013 N 397-ОЗ, от 03.06.2013 N 427-ОЗ, от 26.06.2015 N 743-ОЗ), от 10.11.2003 </w:t>
      </w:r>
      <w:hyperlink r:id="rId11" w:history="1">
        <w:r>
          <w:rPr>
            <w:color w:val="0000FF"/>
          </w:rPr>
          <w:t>N 263-ОЗ</w:t>
        </w:r>
      </w:hyperlink>
      <w:r>
        <w:t xml:space="preserve"> "О налоге на имущество организаций" (в ред. Законов Калужской области от 25.10.2012 N 332-ОЗ, от 04.03.2013 N 385-ОЗ, от 28.03.2013 N 397-ОЗ, от 25.10.2013 N 487-ОЗ, от 11.11.2014 N</w:t>
      </w:r>
      <w:proofErr w:type="gramEnd"/>
      <w:r>
        <w:t xml:space="preserve"> </w:t>
      </w:r>
      <w:proofErr w:type="gramStart"/>
      <w:r>
        <w:t xml:space="preserve">642-ОЗ, от 26.06.2015 N 743-ОЗ), на основании </w:t>
      </w:r>
      <w:hyperlink r:id="rId12" w:history="1">
        <w:r>
          <w:rPr>
            <w:color w:val="0000FF"/>
          </w:rPr>
          <w:t>Закона</w:t>
        </w:r>
      </w:hyperlink>
      <w:r>
        <w:t xml:space="preserve"> Калужской области "О нормативных правовых актах органов государственной власти Калужской области"</w:t>
      </w:r>
      <w:proofErr w:type="gramEnd"/>
    </w:p>
    <w:p w:rsidR="008958F3" w:rsidRDefault="008958F3">
      <w:pPr>
        <w:pStyle w:val="ConsPlusNormal"/>
        <w:spacing w:before="220"/>
        <w:ind w:firstLine="540"/>
        <w:jc w:val="both"/>
      </w:pPr>
      <w:r>
        <w:t>ПРИКАЗЫВАЮ:</w:t>
      </w:r>
    </w:p>
    <w:p w:rsidR="008958F3" w:rsidRDefault="008958F3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Минэкономразвития Калужской области от 18.08.2015 N 828-п)</w:t>
      </w: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ind w:firstLine="540"/>
        <w:jc w:val="both"/>
      </w:pPr>
      <w:r>
        <w:t>1. Утвердить: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 xml:space="preserve">- </w:t>
      </w:r>
      <w:hyperlink w:anchor="P53" w:history="1">
        <w:r>
          <w:rPr>
            <w:color w:val="0000FF"/>
          </w:rPr>
          <w:t>Порядок</w:t>
        </w:r>
      </w:hyperlink>
      <w:r>
        <w:t xml:space="preserve"> ведения реестра инвестиционных проектов, реестра программ обновления и модернизации основных сре</w:t>
      </w:r>
      <w:proofErr w:type="gramStart"/>
      <w:r>
        <w:t>дств пр</w:t>
      </w:r>
      <w:proofErr w:type="gramEnd"/>
      <w:r>
        <w:t>едприятий и внесения в них изменений (приложение N 1);</w:t>
      </w:r>
    </w:p>
    <w:p w:rsidR="008958F3" w:rsidRDefault="008958F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Минэкономразвития Калужской области от 16.02.2018 N 188-п)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 xml:space="preserve">- форму </w:t>
      </w:r>
      <w:hyperlink w:anchor="P114" w:history="1">
        <w:r>
          <w:rPr>
            <w:color w:val="0000FF"/>
          </w:rPr>
          <w:t>заявления</w:t>
        </w:r>
      </w:hyperlink>
      <w:r>
        <w:t xml:space="preserve"> инвестора о включении инвестиционного проекта в реестр инвестиционных проектов (приложение N 2);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 xml:space="preserve">- форму </w:t>
      </w:r>
      <w:hyperlink w:anchor="P157" w:history="1">
        <w:r>
          <w:rPr>
            <w:color w:val="0000FF"/>
          </w:rPr>
          <w:t>паспорта</w:t>
        </w:r>
      </w:hyperlink>
      <w:r>
        <w:t xml:space="preserve"> инвестиционного проекта (приложение N 3);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Минэкономразвития Калужской области от 18.08.2015 N 828-п;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 xml:space="preserve">- форму </w:t>
      </w:r>
      <w:hyperlink w:anchor="P249" w:history="1">
        <w:r>
          <w:rPr>
            <w:color w:val="0000FF"/>
          </w:rPr>
          <w:t>заявления</w:t>
        </w:r>
      </w:hyperlink>
      <w:r>
        <w:t xml:space="preserve"> о включении программы обновления и модернизации основных сре</w:t>
      </w:r>
      <w:proofErr w:type="gramStart"/>
      <w:r>
        <w:t>дств пр</w:t>
      </w:r>
      <w:proofErr w:type="gramEnd"/>
      <w:r>
        <w:t>едприятия в реестр программ обновления и модернизации основных средств предприятий (приложение N 4);</w:t>
      </w:r>
    </w:p>
    <w:p w:rsidR="008958F3" w:rsidRDefault="008958F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Калужской области от 16.02.2018 N 188-п)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 xml:space="preserve">- типовую </w:t>
      </w:r>
      <w:hyperlink w:anchor="P498" w:history="1">
        <w:r>
          <w:rPr>
            <w:color w:val="0000FF"/>
          </w:rPr>
          <w:t>форму</w:t>
        </w:r>
      </w:hyperlink>
      <w:r>
        <w:t xml:space="preserve"> программы обновления и модернизации основных сре</w:t>
      </w:r>
      <w:proofErr w:type="gramStart"/>
      <w:r>
        <w:t>дств пр</w:t>
      </w:r>
      <w:proofErr w:type="gramEnd"/>
      <w:r>
        <w:t xml:space="preserve">едприятия </w:t>
      </w:r>
      <w:r>
        <w:lastRenderedPageBreak/>
        <w:t>(приложение N 6).</w:t>
      </w:r>
    </w:p>
    <w:p w:rsidR="008958F3" w:rsidRDefault="008958F3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Минэкономразвития Калужской области от 16.02.2018 N 188-п)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>2. Ответственность за организацию работы по ведению реестра инвестиционных проектов возложить на заместителя министра - начальника управления инвестиций А.В.Архангельского.</w:t>
      </w:r>
    </w:p>
    <w:p w:rsidR="008958F3" w:rsidRDefault="008958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Минэкономразвития Калужской области от 16.02.2018 N 188-п)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>3. Ответственность за организацию работы по ведению реестра программ обновления и модернизации основных сре</w:t>
      </w:r>
      <w:proofErr w:type="gramStart"/>
      <w:r>
        <w:t>дств пр</w:t>
      </w:r>
      <w:proofErr w:type="gramEnd"/>
      <w:r>
        <w:t>едприятий возложить на заместителя министра - начальника управления промышленности, инноваций и предпринимательства И.А.Романова.</w:t>
      </w:r>
    </w:p>
    <w:p w:rsidR="008958F3" w:rsidRDefault="008958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Минэкономразвития Калужской области от 16.02.2018 N 188-п)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Минэкономразвития Калужской области от 18.08.2015 N 828-п.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>5. Настоящий Приказ вступает в силу с момента его официального опубликования.</w:t>
      </w: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right"/>
      </w:pPr>
      <w:r>
        <w:t>Министр экономического развития</w:t>
      </w:r>
    </w:p>
    <w:p w:rsidR="008958F3" w:rsidRDefault="008958F3">
      <w:pPr>
        <w:pStyle w:val="ConsPlusNormal"/>
        <w:jc w:val="right"/>
      </w:pPr>
      <w:r>
        <w:t>Калужской области</w:t>
      </w:r>
    </w:p>
    <w:p w:rsidR="008958F3" w:rsidRDefault="008958F3">
      <w:pPr>
        <w:pStyle w:val="ConsPlusNormal"/>
        <w:jc w:val="right"/>
      </w:pPr>
      <w:r>
        <w:t>В.И.Попов</w:t>
      </w: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right"/>
        <w:outlineLvl w:val="0"/>
      </w:pPr>
      <w:r>
        <w:t>Приложение N 1</w:t>
      </w:r>
    </w:p>
    <w:p w:rsidR="008958F3" w:rsidRDefault="008958F3">
      <w:pPr>
        <w:pStyle w:val="ConsPlusNormal"/>
        <w:jc w:val="right"/>
      </w:pPr>
      <w:r>
        <w:t>к Приказу</w:t>
      </w:r>
    </w:p>
    <w:p w:rsidR="008958F3" w:rsidRDefault="008958F3">
      <w:pPr>
        <w:pStyle w:val="ConsPlusNormal"/>
        <w:jc w:val="right"/>
      </w:pPr>
      <w:r>
        <w:t>министерства экономического развития</w:t>
      </w:r>
    </w:p>
    <w:p w:rsidR="008958F3" w:rsidRDefault="008958F3">
      <w:pPr>
        <w:pStyle w:val="ConsPlusNormal"/>
        <w:jc w:val="right"/>
      </w:pPr>
      <w:r>
        <w:t>Калужской области</w:t>
      </w:r>
    </w:p>
    <w:p w:rsidR="008958F3" w:rsidRDefault="008958F3">
      <w:pPr>
        <w:pStyle w:val="ConsPlusNormal"/>
        <w:jc w:val="right"/>
      </w:pPr>
      <w:r>
        <w:t>от 1 февраля 2013 г. N 92-п</w:t>
      </w: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Title"/>
        <w:jc w:val="center"/>
      </w:pPr>
      <w:bookmarkStart w:id="0" w:name="P53"/>
      <w:bookmarkEnd w:id="0"/>
      <w:r>
        <w:t>ПОРЯДОК</w:t>
      </w:r>
    </w:p>
    <w:p w:rsidR="008958F3" w:rsidRDefault="008958F3">
      <w:pPr>
        <w:pStyle w:val="ConsPlusTitle"/>
        <w:jc w:val="center"/>
      </w:pPr>
      <w:r>
        <w:t>ВЕДЕНИЯ РЕЕСТРА ИНВЕСТИЦИОННЫХ ПРОЕКТОВ, РЕЕСТРА ПРОГРАММ</w:t>
      </w:r>
    </w:p>
    <w:p w:rsidR="008958F3" w:rsidRDefault="008958F3">
      <w:pPr>
        <w:pStyle w:val="ConsPlusTitle"/>
        <w:jc w:val="center"/>
      </w:pPr>
      <w:r>
        <w:t>ОБНОВЛЕНИЯ И МОДЕРНИЗАЦИИ ОСНОВНЫХ СРЕДСТВ ПРЕДПРИЯТИЙ</w:t>
      </w:r>
    </w:p>
    <w:p w:rsidR="008958F3" w:rsidRDefault="008958F3">
      <w:pPr>
        <w:pStyle w:val="ConsPlusTitle"/>
        <w:jc w:val="center"/>
      </w:pPr>
      <w:r>
        <w:t>И ВНЕСЕНИЯ В НИХ ИЗМЕНЕНИЙ</w:t>
      </w:r>
    </w:p>
    <w:p w:rsidR="008958F3" w:rsidRDefault="008958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58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58F3" w:rsidRDefault="008958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58F3" w:rsidRDefault="008958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Калужской области</w:t>
            </w:r>
            <w:proofErr w:type="gramEnd"/>
          </w:p>
          <w:p w:rsidR="008958F3" w:rsidRDefault="008958F3">
            <w:pPr>
              <w:pStyle w:val="ConsPlusNormal"/>
              <w:jc w:val="center"/>
            </w:pPr>
            <w:r>
              <w:rPr>
                <w:color w:val="392C69"/>
              </w:rPr>
              <w:t>от 16.02.2018 N 188-п)</w:t>
            </w:r>
          </w:p>
        </w:tc>
      </w:tr>
    </w:tbl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ведения реестра инвестиционных проектов, реестра программ обновления и модернизации основных средств предприятий и внесения в них изменений разработан во исполнение Законов Калужской области "</w:t>
      </w:r>
      <w:hyperlink r:id="rId22" w:history="1">
        <w:r>
          <w:rPr>
            <w:color w:val="0000FF"/>
          </w:rPr>
          <w:t>О государственной поддержке</w:t>
        </w:r>
      </w:hyperlink>
      <w:r>
        <w:t xml:space="preserve"> субъектов инвестиционной деятельности в Калужской области", "</w:t>
      </w:r>
      <w:hyperlink r:id="rId23" w:history="1">
        <w:r>
          <w:rPr>
            <w:color w:val="0000FF"/>
          </w:rPr>
          <w:t>О понижении налоговой ставки</w:t>
        </w:r>
      </w:hyperlink>
      <w:r>
        <w:t xml:space="preserve"> налога на прибыль организаций, подлежащего зачислению в областной бюджет, для отдельных категорий налогоплательщиков" и определяет в министерстве экономического развития Калужской области (далее</w:t>
      </w:r>
      <w:proofErr w:type="gramEnd"/>
      <w:r>
        <w:t xml:space="preserve"> - министерство) порядок организации работы по включению, отказу о включении инвестиционного проекта в реестр инвестиционных проектов и программы обновления и модернизации основных сре</w:t>
      </w:r>
      <w:proofErr w:type="gramStart"/>
      <w:r>
        <w:t>дств пр</w:t>
      </w:r>
      <w:proofErr w:type="gramEnd"/>
      <w:r>
        <w:t>едприятия в реестр программ обновления и модернизации основных средств предприятий; по исключению инвестиционного проекта из реестра инвестиционных проектов и программы обновления и модернизации основных сре</w:t>
      </w:r>
      <w:proofErr w:type="gramStart"/>
      <w:r>
        <w:t>дств пр</w:t>
      </w:r>
      <w:proofErr w:type="gramEnd"/>
      <w:r>
        <w:t xml:space="preserve">едприятия из реестра программ обновления и модернизации основных средств предприятий, а также по внесению изменений в реестр инвестиционных проектов и реестр программ обновления </w:t>
      </w:r>
      <w:r>
        <w:lastRenderedPageBreak/>
        <w:t>и модернизации основных средств предприятий.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 xml:space="preserve">2. Решение о включении, об </w:t>
      </w:r>
      <w:proofErr w:type="gramStart"/>
      <w:r>
        <w:t>отказе</w:t>
      </w:r>
      <w:proofErr w:type="gramEnd"/>
      <w:r>
        <w:t xml:space="preserve"> о включении инвестиционного проекта в реестр инвестиционных проектов и программы обновления и модернизации основных средств предприятия в реестр программ обновления и модернизации основных средств предприятий; об исключении инвестиционного проекта из реестра инвестиционных проектов и программы обновления и модернизации основных средств предприятия из реестра программ обновления и модернизации основных средств предприятий оформляется приказом министерства.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>3. Внесение изменений в реестр инвестиционных проектов и реестр программ обновления и модернизации основных сре</w:t>
      </w:r>
      <w:proofErr w:type="gramStart"/>
      <w:r>
        <w:t>дств пр</w:t>
      </w:r>
      <w:proofErr w:type="gramEnd"/>
      <w:r>
        <w:t>едприятий оформляется приказом министерства.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>4. Реестр инвестиционных проектов и реестр программ обновления и модернизации основных сре</w:t>
      </w:r>
      <w:proofErr w:type="gramStart"/>
      <w:r>
        <w:t>дств пр</w:t>
      </w:r>
      <w:proofErr w:type="gramEnd"/>
      <w:r>
        <w:t>едприятий ведутся на электронном носителе путем внесения в них соответствующих записей.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Сведения об инвестиционном проекте или программе обновления и модернизации основных средств предприятия вносятся в соответствующий реестр в течение 2 (двух) рабочих дней со дня подписания министерством приказа о включении инвестиционного проекта в реестр инвестиционных проектов или программы обновления и модернизации основных средств предприятия в реестр программ обновления и модернизации основных средств предприятий.</w:t>
      </w:r>
      <w:proofErr w:type="gramEnd"/>
    </w:p>
    <w:p w:rsidR="008958F3" w:rsidRDefault="008958F3">
      <w:pPr>
        <w:pStyle w:val="ConsPlusNormal"/>
        <w:spacing w:before="220"/>
        <w:ind w:firstLine="540"/>
        <w:jc w:val="both"/>
      </w:pPr>
      <w:r>
        <w:t>6. Реестр инвестиционных проектов содержит следующие сведения:</w:t>
      </w:r>
    </w:p>
    <w:p w:rsidR="008958F3" w:rsidRDefault="008958F3">
      <w:pPr>
        <w:pStyle w:val="ConsPlusNormal"/>
        <w:spacing w:before="220"/>
        <w:ind w:firstLine="540"/>
        <w:jc w:val="both"/>
      </w:pPr>
      <w:proofErr w:type="gramStart"/>
      <w:r>
        <w:t>1) номер и дата записи;</w:t>
      </w:r>
      <w:proofErr w:type="gramEnd"/>
    </w:p>
    <w:p w:rsidR="008958F3" w:rsidRDefault="008958F3">
      <w:pPr>
        <w:pStyle w:val="ConsPlusNormal"/>
        <w:spacing w:before="220"/>
        <w:ind w:firstLine="540"/>
        <w:jc w:val="both"/>
      </w:pPr>
      <w:r>
        <w:t>2) наименование инвестиционного проекта;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 xml:space="preserve">3) наименование организации-заявителя, представившей в установленном законодательством </w:t>
      </w:r>
      <w:proofErr w:type="gramStart"/>
      <w:r>
        <w:t>порядке</w:t>
      </w:r>
      <w:proofErr w:type="gramEnd"/>
      <w:r>
        <w:t xml:space="preserve"> комплект документов, необходимый для включения инвестиционного проекта в реестр инвестиционных проектов;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>4) цель инвестиционного проекта;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>5) место реализации инвестиционного проекта на территории Калужской области;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>6) срок и этапы реализации инвестиционного проекта;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>7) форма реализации инвестиционного проекта (строительство, реконструкция объекта капитального строительства, иные инвестиции в основной капитал);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>8) общий объем капитальных вложений в инвестиционный проект;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>9) график осуществления капитальных вложений по этапам реализации инвестиционного проекта;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>10) количество планируемых к созданию рабочих мест по этапам реализации инвестиционного проекта;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>11) сведения о площади, категории и виде разрешенного использования земельного участка, имеющегося или необходимого для реализации инвестиционного проекта в соответствии с паспортом инвестиционного проекта;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>12) сведения о планируемой средней заработной плате по этапам реализации инвестиционного проекта.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>7. Реестр программ обновления и модернизации основных сре</w:t>
      </w:r>
      <w:proofErr w:type="gramStart"/>
      <w:r>
        <w:t>дств пр</w:t>
      </w:r>
      <w:proofErr w:type="gramEnd"/>
      <w:r>
        <w:t xml:space="preserve">едприятий содержит </w:t>
      </w:r>
      <w:r>
        <w:lastRenderedPageBreak/>
        <w:t>следующие сведения: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>1) номер и дата записи;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>2) наименование программы обновления и модернизации основных сре</w:t>
      </w:r>
      <w:proofErr w:type="gramStart"/>
      <w:r>
        <w:t>дств пр</w:t>
      </w:r>
      <w:proofErr w:type="gramEnd"/>
      <w:r>
        <w:t>едприятия;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 xml:space="preserve">3) наименование предприятия-заявителя, представившего в установленном законодательством </w:t>
      </w:r>
      <w:proofErr w:type="gramStart"/>
      <w:r>
        <w:t>порядке</w:t>
      </w:r>
      <w:proofErr w:type="gramEnd"/>
      <w:r>
        <w:t xml:space="preserve"> комплект документов, необходимый для включения программы обновления и модернизации основных средств предприятия в реестр программ обновления и модернизации основных средств предприятий;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>4) цель программы обновления и модернизации основных сре</w:t>
      </w:r>
      <w:proofErr w:type="gramStart"/>
      <w:r>
        <w:t>дств пр</w:t>
      </w:r>
      <w:proofErr w:type="gramEnd"/>
      <w:r>
        <w:t>едприятия;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>5) срок реализации программы обновления и модернизации основных сре</w:t>
      </w:r>
      <w:proofErr w:type="gramStart"/>
      <w:r>
        <w:t>дств пр</w:t>
      </w:r>
      <w:proofErr w:type="gramEnd"/>
      <w:r>
        <w:t>едприятия;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>6) общий объем капитальных вложений в программу обновления и модернизации основных сре</w:t>
      </w:r>
      <w:proofErr w:type="gramStart"/>
      <w:r>
        <w:t>дств пр</w:t>
      </w:r>
      <w:proofErr w:type="gramEnd"/>
      <w:r>
        <w:t>едприятия;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>7) сведения о планируемой средней заработной плате по годам реализации программы обновления и модернизации основных сре</w:t>
      </w:r>
      <w:proofErr w:type="gramStart"/>
      <w:r>
        <w:t>дств пр</w:t>
      </w:r>
      <w:proofErr w:type="gramEnd"/>
      <w:r>
        <w:t>едприятия;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>8) количество модернизируемых рабочих мест по годам.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>8. Внесение изменений в реестр инвестиционных проектов или в реестр программ обновления и модернизации основных сре</w:t>
      </w:r>
      <w:proofErr w:type="gramStart"/>
      <w:r>
        <w:t>дств пр</w:t>
      </w:r>
      <w:proofErr w:type="gramEnd"/>
      <w:r>
        <w:t>едприятий осуществляется в течение 1 (одного) рабочего дня со дня подписания министерством приказа о внесении изменений в реестр инвестиционных проектов или реестр программ обновления и модернизации основных средств предприятий.</w:t>
      </w: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right"/>
        <w:outlineLvl w:val="0"/>
      </w:pPr>
      <w:r>
        <w:t>Приложение N 2</w:t>
      </w:r>
    </w:p>
    <w:p w:rsidR="008958F3" w:rsidRDefault="008958F3">
      <w:pPr>
        <w:pStyle w:val="ConsPlusNormal"/>
        <w:jc w:val="right"/>
      </w:pPr>
      <w:r>
        <w:t>к Приказу</w:t>
      </w:r>
    </w:p>
    <w:p w:rsidR="008958F3" w:rsidRDefault="008958F3">
      <w:pPr>
        <w:pStyle w:val="ConsPlusNormal"/>
        <w:jc w:val="right"/>
      </w:pPr>
      <w:r>
        <w:t>министерства экономического развития</w:t>
      </w:r>
    </w:p>
    <w:p w:rsidR="008958F3" w:rsidRDefault="008958F3">
      <w:pPr>
        <w:pStyle w:val="ConsPlusNormal"/>
        <w:jc w:val="right"/>
      </w:pPr>
      <w:r>
        <w:t>Калужской области</w:t>
      </w:r>
    </w:p>
    <w:p w:rsidR="008958F3" w:rsidRDefault="008958F3">
      <w:pPr>
        <w:pStyle w:val="ConsPlusNormal"/>
        <w:jc w:val="right"/>
      </w:pPr>
      <w:r>
        <w:t>от 1 февраля 2013 г. N 92-п</w:t>
      </w:r>
    </w:p>
    <w:p w:rsidR="008958F3" w:rsidRDefault="008958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58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58F3" w:rsidRDefault="008958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58F3" w:rsidRDefault="008958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Калужской области</w:t>
            </w:r>
            <w:proofErr w:type="gramEnd"/>
          </w:p>
          <w:p w:rsidR="008958F3" w:rsidRDefault="008958F3">
            <w:pPr>
              <w:pStyle w:val="ConsPlusNormal"/>
              <w:jc w:val="center"/>
            </w:pPr>
            <w:r>
              <w:rPr>
                <w:color w:val="392C69"/>
              </w:rPr>
              <w:t>от 18.08.2015 N 828-п)</w:t>
            </w:r>
          </w:p>
        </w:tc>
      </w:tr>
    </w:tbl>
    <w:p w:rsidR="008958F3" w:rsidRDefault="008958F3">
      <w:pPr>
        <w:pStyle w:val="ConsPlusNormal"/>
        <w:jc w:val="both"/>
      </w:pPr>
    </w:p>
    <w:p w:rsidR="008958F3" w:rsidRDefault="008958F3">
      <w:pPr>
        <w:pStyle w:val="ConsPlusNonformat"/>
        <w:jc w:val="both"/>
      </w:pPr>
      <w:r>
        <w:t>___________________________________        Министру экономического развития</w:t>
      </w:r>
    </w:p>
    <w:p w:rsidR="008958F3" w:rsidRDefault="008958F3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                Калужской области</w:t>
      </w:r>
      <w:proofErr w:type="gramEnd"/>
    </w:p>
    <w:p w:rsidR="008958F3" w:rsidRDefault="008958F3">
      <w:pPr>
        <w:pStyle w:val="ConsPlusNonformat"/>
        <w:jc w:val="both"/>
      </w:pPr>
      <w:r>
        <w:t>___________________________________</w:t>
      </w:r>
    </w:p>
    <w:p w:rsidR="008958F3" w:rsidRDefault="008958F3">
      <w:pPr>
        <w:pStyle w:val="ConsPlusNonformat"/>
        <w:jc w:val="both"/>
      </w:pPr>
      <w:r>
        <w:t xml:space="preserve">       юридического лица)</w:t>
      </w:r>
    </w:p>
    <w:p w:rsidR="008958F3" w:rsidRDefault="008958F3">
      <w:pPr>
        <w:pStyle w:val="ConsPlusNonformat"/>
        <w:jc w:val="both"/>
      </w:pPr>
      <w:r>
        <w:t>___________________________________</w:t>
      </w:r>
    </w:p>
    <w:p w:rsidR="008958F3" w:rsidRDefault="008958F3">
      <w:pPr>
        <w:pStyle w:val="ConsPlusNonformat"/>
        <w:jc w:val="both"/>
      </w:pPr>
      <w:r>
        <w:t>___________________________________</w:t>
      </w:r>
    </w:p>
    <w:p w:rsidR="008958F3" w:rsidRDefault="008958F3">
      <w:pPr>
        <w:pStyle w:val="ConsPlusNonformat"/>
        <w:jc w:val="both"/>
      </w:pPr>
      <w:r>
        <w:t>___________________________________</w:t>
      </w:r>
    </w:p>
    <w:p w:rsidR="008958F3" w:rsidRDefault="008958F3">
      <w:pPr>
        <w:pStyle w:val="ConsPlusNonformat"/>
        <w:jc w:val="both"/>
      </w:pPr>
      <w:r>
        <w:t xml:space="preserve">      (адрес, дата, исх. N)</w:t>
      </w:r>
    </w:p>
    <w:p w:rsidR="008958F3" w:rsidRDefault="008958F3">
      <w:pPr>
        <w:pStyle w:val="ConsPlusNonformat"/>
        <w:jc w:val="both"/>
      </w:pPr>
      <w:r>
        <w:t>___________________________________</w:t>
      </w:r>
    </w:p>
    <w:p w:rsidR="008958F3" w:rsidRDefault="008958F3">
      <w:pPr>
        <w:pStyle w:val="ConsPlusNonformat"/>
        <w:jc w:val="both"/>
      </w:pPr>
      <w:r>
        <w:t>___________________________________</w:t>
      </w:r>
    </w:p>
    <w:p w:rsidR="008958F3" w:rsidRDefault="008958F3">
      <w:pPr>
        <w:pStyle w:val="ConsPlusNonformat"/>
        <w:jc w:val="both"/>
      </w:pPr>
    </w:p>
    <w:p w:rsidR="008958F3" w:rsidRDefault="008958F3">
      <w:pPr>
        <w:pStyle w:val="ConsPlusNonformat"/>
        <w:jc w:val="both"/>
      </w:pPr>
      <w:bookmarkStart w:id="1" w:name="P114"/>
      <w:bookmarkEnd w:id="1"/>
      <w:r>
        <w:t xml:space="preserve">                                 Заявление</w:t>
      </w:r>
    </w:p>
    <w:p w:rsidR="008958F3" w:rsidRDefault="008958F3">
      <w:pPr>
        <w:pStyle w:val="ConsPlusNonformat"/>
        <w:jc w:val="both"/>
      </w:pPr>
      <w:r>
        <w:lastRenderedPageBreak/>
        <w:t xml:space="preserve">          инвестора о включении инвестиционного проекта в реестр</w:t>
      </w:r>
    </w:p>
    <w:p w:rsidR="008958F3" w:rsidRDefault="008958F3">
      <w:pPr>
        <w:pStyle w:val="ConsPlusNonformat"/>
        <w:jc w:val="both"/>
      </w:pPr>
      <w:r>
        <w:t xml:space="preserve">                          инвестиционных проектов</w:t>
      </w:r>
    </w:p>
    <w:p w:rsidR="008958F3" w:rsidRDefault="008958F3">
      <w:pPr>
        <w:pStyle w:val="ConsPlusNonformat"/>
        <w:jc w:val="both"/>
      </w:pPr>
    </w:p>
    <w:p w:rsidR="008958F3" w:rsidRDefault="008958F3">
      <w:pPr>
        <w:pStyle w:val="ConsPlusNonformat"/>
        <w:jc w:val="both"/>
      </w:pPr>
    </w:p>
    <w:p w:rsidR="008958F3" w:rsidRDefault="008958F3">
      <w:pPr>
        <w:pStyle w:val="ConsPlusNonformat"/>
        <w:jc w:val="both"/>
      </w:pPr>
      <w:r>
        <w:t xml:space="preserve">    Ознакомившись  с  </w:t>
      </w:r>
      <w:hyperlink w:anchor="P53" w:history="1">
        <w:r>
          <w:rPr>
            <w:color w:val="0000FF"/>
          </w:rPr>
          <w:t>Порядком</w:t>
        </w:r>
      </w:hyperlink>
      <w:r>
        <w:t xml:space="preserve">  включения  инвестиционного проекта в реестр</w:t>
      </w:r>
    </w:p>
    <w:p w:rsidR="008958F3" w:rsidRDefault="008958F3">
      <w:pPr>
        <w:pStyle w:val="ConsPlusNonformat"/>
        <w:jc w:val="both"/>
      </w:pPr>
      <w:r>
        <w:t>инвестиционных  проектов,  реализуемых  на  территории  Калужской  области,</w:t>
      </w:r>
    </w:p>
    <w:p w:rsidR="008958F3" w:rsidRDefault="008958F3">
      <w:pPr>
        <w:pStyle w:val="ConsPlusNonformat"/>
        <w:jc w:val="both"/>
      </w:pPr>
      <w:r>
        <w:t>направляем Вам для рассмотрения инвестиционный проект</w:t>
      </w:r>
    </w:p>
    <w:p w:rsidR="008958F3" w:rsidRDefault="008958F3">
      <w:pPr>
        <w:pStyle w:val="ConsPlusNonformat"/>
        <w:jc w:val="both"/>
      </w:pPr>
      <w:r>
        <w:t>___________________________________________________________________________</w:t>
      </w:r>
    </w:p>
    <w:p w:rsidR="008958F3" w:rsidRDefault="008958F3">
      <w:pPr>
        <w:pStyle w:val="ConsPlusNonformat"/>
        <w:jc w:val="both"/>
      </w:pPr>
      <w:r>
        <w:t xml:space="preserve">                  (наименование инвестиционного проекта)</w:t>
      </w:r>
    </w:p>
    <w:p w:rsidR="008958F3" w:rsidRDefault="008958F3">
      <w:pPr>
        <w:pStyle w:val="ConsPlusNonformat"/>
        <w:jc w:val="both"/>
      </w:pPr>
      <w:r>
        <w:t>___________________________________________________________________________</w:t>
      </w:r>
    </w:p>
    <w:p w:rsidR="008958F3" w:rsidRDefault="008958F3">
      <w:pPr>
        <w:pStyle w:val="ConsPlusNonformat"/>
        <w:jc w:val="both"/>
      </w:pPr>
    </w:p>
    <w:p w:rsidR="008958F3" w:rsidRDefault="008958F3">
      <w:pPr>
        <w:pStyle w:val="ConsPlusNonformat"/>
        <w:jc w:val="both"/>
      </w:pPr>
      <w:r>
        <w:t xml:space="preserve">    Просим  включить  данный  инвестиционный проект в реестр </w:t>
      </w:r>
      <w:proofErr w:type="gramStart"/>
      <w:r>
        <w:t>инвестиционных</w:t>
      </w:r>
      <w:proofErr w:type="gramEnd"/>
    </w:p>
    <w:p w:rsidR="008958F3" w:rsidRDefault="008958F3">
      <w:pPr>
        <w:pStyle w:val="ConsPlusNonformat"/>
        <w:jc w:val="both"/>
      </w:pPr>
      <w:r>
        <w:t>проектов, реализуемых на территории Калужской области.</w:t>
      </w:r>
    </w:p>
    <w:p w:rsidR="008958F3" w:rsidRDefault="008958F3">
      <w:pPr>
        <w:pStyle w:val="ConsPlusNonformat"/>
        <w:jc w:val="both"/>
      </w:pPr>
    </w:p>
    <w:p w:rsidR="008958F3" w:rsidRDefault="008958F3">
      <w:pPr>
        <w:pStyle w:val="ConsPlusNonformat"/>
        <w:jc w:val="both"/>
      </w:pPr>
      <w:r>
        <w:t xml:space="preserve">    Обязуемся   представлять  заполненную  форму  "</w:t>
      </w:r>
      <w:hyperlink w:anchor="P316" w:history="1">
        <w:r>
          <w:rPr>
            <w:color w:val="0000FF"/>
          </w:rPr>
          <w:t>Показатели</w:t>
        </w:r>
      </w:hyperlink>
      <w:r>
        <w:t xml:space="preserve">  деятельности</w:t>
      </w:r>
    </w:p>
    <w:p w:rsidR="008958F3" w:rsidRDefault="008958F3">
      <w:pPr>
        <w:pStyle w:val="ConsPlusNonformat"/>
        <w:jc w:val="both"/>
      </w:pPr>
      <w:proofErr w:type="gramStart"/>
      <w:r>
        <w:t>организации" (приложение N 5 к приказу министерства экономического развития</w:t>
      </w:r>
      <w:proofErr w:type="gramEnd"/>
    </w:p>
    <w:p w:rsidR="008958F3" w:rsidRDefault="008958F3">
      <w:pPr>
        <w:pStyle w:val="ConsPlusNonformat"/>
        <w:jc w:val="both"/>
      </w:pPr>
      <w:r>
        <w:t>Калужской  области  от  01.02.2013  N  92-п) (далее - форма) в министерство</w:t>
      </w:r>
    </w:p>
    <w:p w:rsidR="008958F3" w:rsidRDefault="008958F3">
      <w:pPr>
        <w:pStyle w:val="ConsPlusNonformat"/>
        <w:jc w:val="both"/>
      </w:pPr>
      <w:r>
        <w:t>экономического  развития  Калужской области (далее - министерство)  в срок,</w:t>
      </w:r>
    </w:p>
    <w:p w:rsidR="008958F3" w:rsidRDefault="008958F3">
      <w:pPr>
        <w:pStyle w:val="ConsPlusNonformat"/>
        <w:jc w:val="both"/>
      </w:pPr>
      <w:proofErr w:type="gramStart"/>
      <w:r>
        <w:t>указанный</w:t>
      </w:r>
      <w:proofErr w:type="gramEnd"/>
      <w:r>
        <w:t xml:space="preserve"> в форме. В </w:t>
      </w:r>
      <w:proofErr w:type="gramStart"/>
      <w:r>
        <w:t>случае</w:t>
      </w:r>
      <w:proofErr w:type="gramEnd"/>
      <w:r>
        <w:t xml:space="preserve"> невозможности представления заполненной формы в</w:t>
      </w:r>
    </w:p>
    <w:p w:rsidR="008958F3" w:rsidRDefault="008958F3">
      <w:pPr>
        <w:pStyle w:val="ConsPlusNonformat"/>
        <w:jc w:val="both"/>
      </w:pPr>
      <w:r>
        <w:t>срок  или  неполного заполнения формы обязуемся письменно уведомить об этом</w:t>
      </w:r>
    </w:p>
    <w:p w:rsidR="008958F3" w:rsidRDefault="008958F3">
      <w:pPr>
        <w:pStyle w:val="ConsPlusNonformat"/>
        <w:jc w:val="both"/>
      </w:pPr>
      <w:r>
        <w:t>министерство   с  указанием  причин  непредставления  заполненной  формы  в</w:t>
      </w:r>
    </w:p>
    <w:p w:rsidR="008958F3" w:rsidRDefault="008958F3">
      <w:pPr>
        <w:pStyle w:val="ConsPlusNonformat"/>
        <w:jc w:val="both"/>
      </w:pPr>
      <w:r>
        <w:t xml:space="preserve">установленный срок или заполнения формы не в полном </w:t>
      </w:r>
      <w:proofErr w:type="gramStart"/>
      <w:r>
        <w:t>объеме</w:t>
      </w:r>
      <w:proofErr w:type="gramEnd"/>
      <w:r>
        <w:t>.</w:t>
      </w:r>
    </w:p>
    <w:p w:rsidR="008958F3" w:rsidRDefault="008958F3">
      <w:pPr>
        <w:pStyle w:val="ConsPlusNonformat"/>
        <w:jc w:val="both"/>
      </w:pPr>
    </w:p>
    <w:p w:rsidR="008958F3" w:rsidRDefault="008958F3">
      <w:pPr>
        <w:pStyle w:val="ConsPlusNonformat"/>
        <w:jc w:val="both"/>
      </w:pPr>
      <w:r>
        <w:t xml:space="preserve">    Приложения:</w:t>
      </w:r>
    </w:p>
    <w:p w:rsidR="008958F3" w:rsidRDefault="008958F3">
      <w:pPr>
        <w:pStyle w:val="ConsPlusNonformat"/>
        <w:jc w:val="both"/>
      </w:pPr>
    </w:p>
    <w:p w:rsidR="008958F3" w:rsidRDefault="008958F3">
      <w:pPr>
        <w:pStyle w:val="ConsPlusNonformat"/>
        <w:jc w:val="both"/>
      </w:pPr>
      <w:r>
        <w:t>Руководитель организации       ____________________   _____________________</w:t>
      </w:r>
    </w:p>
    <w:p w:rsidR="008958F3" w:rsidRDefault="008958F3">
      <w:pPr>
        <w:pStyle w:val="ConsPlusNonformat"/>
        <w:jc w:val="both"/>
      </w:pPr>
      <w:r>
        <w:t xml:space="preserve">                                    (подпись)         (расшифровка подписи)</w:t>
      </w:r>
    </w:p>
    <w:p w:rsidR="008958F3" w:rsidRDefault="008958F3">
      <w:pPr>
        <w:pStyle w:val="ConsPlusNonformat"/>
        <w:jc w:val="both"/>
      </w:pPr>
      <w:r>
        <w:t xml:space="preserve">    М.П.</w:t>
      </w: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right"/>
        <w:outlineLvl w:val="0"/>
      </w:pPr>
      <w:r>
        <w:t>Приложение N 3</w:t>
      </w:r>
    </w:p>
    <w:p w:rsidR="008958F3" w:rsidRDefault="008958F3">
      <w:pPr>
        <w:pStyle w:val="ConsPlusNormal"/>
        <w:jc w:val="right"/>
      </w:pPr>
      <w:r>
        <w:t>к Приказу</w:t>
      </w:r>
    </w:p>
    <w:p w:rsidR="008958F3" w:rsidRDefault="008958F3">
      <w:pPr>
        <w:pStyle w:val="ConsPlusNormal"/>
        <w:jc w:val="right"/>
      </w:pPr>
      <w:r>
        <w:t>министерства экономического развития</w:t>
      </w:r>
    </w:p>
    <w:p w:rsidR="008958F3" w:rsidRDefault="008958F3">
      <w:pPr>
        <w:pStyle w:val="ConsPlusNormal"/>
        <w:jc w:val="right"/>
      </w:pPr>
      <w:r>
        <w:t>Калужской области</w:t>
      </w:r>
    </w:p>
    <w:p w:rsidR="008958F3" w:rsidRDefault="008958F3">
      <w:pPr>
        <w:pStyle w:val="ConsPlusNormal"/>
        <w:jc w:val="right"/>
      </w:pPr>
      <w:r>
        <w:t>от 1 февраля 2013 г. N 92-п</w:t>
      </w:r>
    </w:p>
    <w:p w:rsidR="008958F3" w:rsidRDefault="008958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58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58F3" w:rsidRDefault="008958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58F3" w:rsidRDefault="008958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Минэкономразвития Калужской области</w:t>
            </w:r>
            <w:proofErr w:type="gramEnd"/>
          </w:p>
          <w:p w:rsidR="008958F3" w:rsidRDefault="008958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18.08.2015 </w:t>
            </w:r>
            <w:hyperlink r:id="rId25" w:history="1">
              <w:r>
                <w:rPr>
                  <w:color w:val="0000FF"/>
                </w:rPr>
                <w:t>N 828-п</w:t>
              </w:r>
            </w:hyperlink>
            <w:r>
              <w:rPr>
                <w:color w:val="392C69"/>
              </w:rPr>
              <w:t xml:space="preserve">, от 16.02.2018 </w:t>
            </w:r>
            <w:hyperlink r:id="rId26" w:history="1">
              <w:r>
                <w:rPr>
                  <w:color w:val="0000FF"/>
                </w:rPr>
                <w:t>N 188-п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58F3" w:rsidRDefault="008958F3">
      <w:pPr>
        <w:pStyle w:val="ConsPlusNormal"/>
        <w:jc w:val="both"/>
      </w:pPr>
    </w:p>
    <w:p w:rsidR="008958F3" w:rsidRDefault="008958F3">
      <w:pPr>
        <w:pStyle w:val="ConsPlusNonformat"/>
        <w:jc w:val="both"/>
      </w:pPr>
      <w:bookmarkStart w:id="2" w:name="P157"/>
      <w:bookmarkEnd w:id="2"/>
      <w:r>
        <w:t xml:space="preserve">                                  Паспорт</w:t>
      </w:r>
    </w:p>
    <w:p w:rsidR="008958F3" w:rsidRDefault="008958F3">
      <w:pPr>
        <w:pStyle w:val="ConsPlusNonformat"/>
        <w:jc w:val="both"/>
      </w:pPr>
      <w:r>
        <w:t xml:space="preserve">                          инвестиционного проекта</w:t>
      </w:r>
    </w:p>
    <w:p w:rsidR="008958F3" w:rsidRDefault="008958F3">
      <w:pPr>
        <w:pStyle w:val="ConsPlusNonformat"/>
        <w:jc w:val="both"/>
      </w:pPr>
    </w:p>
    <w:p w:rsidR="008958F3" w:rsidRDefault="008958F3">
      <w:pPr>
        <w:pStyle w:val="ConsPlusNonformat"/>
        <w:jc w:val="both"/>
      </w:pPr>
      <w:r>
        <w:t xml:space="preserve">    1. Наименование инвестора: ____________________________________________</w:t>
      </w:r>
    </w:p>
    <w:p w:rsidR="008958F3" w:rsidRDefault="008958F3">
      <w:pPr>
        <w:pStyle w:val="ConsPlusNonformat"/>
        <w:jc w:val="both"/>
      </w:pPr>
      <w:r>
        <w:t xml:space="preserve">    2. Наименование инвестиционного проекта: ______________________________</w:t>
      </w:r>
    </w:p>
    <w:p w:rsidR="008958F3" w:rsidRDefault="008958F3">
      <w:pPr>
        <w:pStyle w:val="ConsPlusNonformat"/>
        <w:jc w:val="both"/>
      </w:pPr>
      <w:r>
        <w:t>___________________________________________________________________________</w:t>
      </w:r>
    </w:p>
    <w:p w:rsidR="008958F3" w:rsidRDefault="008958F3">
      <w:pPr>
        <w:pStyle w:val="ConsPlusNonformat"/>
        <w:jc w:val="both"/>
      </w:pPr>
      <w:r>
        <w:t xml:space="preserve">    3. Цель инвестиционного проекта: ______________________________________</w:t>
      </w:r>
    </w:p>
    <w:p w:rsidR="008958F3" w:rsidRDefault="008958F3">
      <w:pPr>
        <w:pStyle w:val="ConsPlusNonformat"/>
        <w:jc w:val="both"/>
      </w:pPr>
      <w:r>
        <w:t>___________________________________________________________________________</w:t>
      </w:r>
    </w:p>
    <w:p w:rsidR="008958F3" w:rsidRDefault="008958F3">
      <w:pPr>
        <w:pStyle w:val="ConsPlusNonformat"/>
        <w:jc w:val="both"/>
      </w:pPr>
      <w:r>
        <w:t xml:space="preserve">    4.  Место  реализации  инвестиционного  проекта на территории Калужской</w:t>
      </w:r>
    </w:p>
    <w:p w:rsidR="008958F3" w:rsidRDefault="008958F3">
      <w:pPr>
        <w:pStyle w:val="ConsPlusNonformat"/>
        <w:jc w:val="both"/>
      </w:pPr>
      <w:r>
        <w:t>области: __________________________________________________________________</w:t>
      </w:r>
    </w:p>
    <w:p w:rsidR="008958F3" w:rsidRDefault="008958F3">
      <w:pPr>
        <w:pStyle w:val="ConsPlusNonformat"/>
        <w:jc w:val="both"/>
      </w:pPr>
      <w:r>
        <w:t xml:space="preserve">    5. Сроки и этапы реализации инвестиционного проекта: __________________</w:t>
      </w:r>
    </w:p>
    <w:p w:rsidR="008958F3" w:rsidRDefault="008958F3">
      <w:pPr>
        <w:pStyle w:val="ConsPlusNonformat"/>
        <w:jc w:val="both"/>
      </w:pPr>
      <w:r>
        <w:t>___________________________________________________________________________</w:t>
      </w:r>
    </w:p>
    <w:p w:rsidR="008958F3" w:rsidRDefault="008958F3">
      <w:pPr>
        <w:pStyle w:val="ConsPlusNonformat"/>
        <w:jc w:val="both"/>
      </w:pPr>
      <w:r>
        <w:t xml:space="preserve">    6.    </w:t>
      </w:r>
      <w:proofErr w:type="gramStart"/>
      <w:r>
        <w:t>Форма    реализации   инвестиционного   проекта   (строительство,</w:t>
      </w:r>
      <w:proofErr w:type="gramEnd"/>
    </w:p>
    <w:p w:rsidR="008958F3" w:rsidRDefault="008958F3">
      <w:pPr>
        <w:pStyle w:val="ConsPlusNonformat"/>
        <w:jc w:val="both"/>
      </w:pPr>
      <w:r>
        <w:t>реконструкция   объекта   капитального  строительства,  иные  инвестиции  в</w:t>
      </w:r>
    </w:p>
    <w:p w:rsidR="008958F3" w:rsidRDefault="008958F3">
      <w:pPr>
        <w:pStyle w:val="ConsPlusNonformat"/>
        <w:jc w:val="both"/>
      </w:pPr>
      <w:r>
        <w:t>основной капитал): ________________________________________________________</w:t>
      </w:r>
    </w:p>
    <w:p w:rsidR="008958F3" w:rsidRDefault="008958F3">
      <w:pPr>
        <w:pStyle w:val="ConsPlusNonformat"/>
        <w:jc w:val="both"/>
      </w:pPr>
      <w:r>
        <w:t xml:space="preserve">    7. Общий объем капитальных вложений в инвестиционный проект: __________</w:t>
      </w:r>
    </w:p>
    <w:p w:rsidR="008958F3" w:rsidRDefault="008958F3">
      <w:pPr>
        <w:pStyle w:val="ConsPlusNonformat"/>
        <w:jc w:val="both"/>
      </w:pPr>
      <w:r>
        <w:t>___________________________________________________________________________</w:t>
      </w:r>
    </w:p>
    <w:p w:rsidR="008958F3" w:rsidRDefault="008958F3">
      <w:pPr>
        <w:pStyle w:val="ConsPlusNonformat"/>
        <w:jc w:val="both"/>
      </w:pPr>
      <w:r>
        <w:lastRenderedPageBreak/>
        <w:t xml:space="preserve">    8.  График  осуществления  капитальных  вложений  по  этапам реализации</w:t>
      </w:r>
    </w:p>
    <w:p w:rsidR="008958F3" w:rsidRDefault="008958F3">
      <w:pPr>
        <w:pStyle w:val="ConsPlusNonformat"/>
        <w:jc w:val="both"/>
      </w:pPr>
      <w:r>
        <w:t>инвестиционного проекта.</w:t>
      </w:r>
    </w:p>
    <w:p w:rsidR="008958F3" w:rsidRDefault="008958F3">
      <w:pPr>
        <w:pStyle w:val="ConsPlusNonformat"/>
        <w:jc w:val="both"/>
      </w:pPr>
      <w:r>
        <w:t xml:space="preserve">    8.1. Структура капитальных вложений:</w:t>
      </w:r>
    </w:p>
    <w:p w:rsidR="008958F3" w:rsidRDefault="008958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2268"/>
      </w:tblGrid>
      <w:tr w:rsidR="008958F3">
        <w:tc>
          <w:tcPr>
            <w:tcW w:w="5386" w:type="dxa"/>
          </w:tcPr>
          <w:p w:rsidR="008958F3" w:rsidRDefault="008958F3">
            <w:pPr>
              <w:pStyle w:val="ConsPlusNormal"/>
            </w:pPr>
            <w:r>
              <w:t>Стоимость инвестиционного проекта (общий объем капитальных вложений)</w:t>
            </w:r>
          </w:p>
        </w:tc>
        <w:tc>
          <w:tcPr>
            <w:tcW w:w="2268" w:type="dxa"/>
          </w:tcPr>
          <w:p w:rsidR="008958F3" w:rsidRDefault="008958F3">
            <w:pPr>
              <w:pStyle w:val="ConsPlusNormal"/>
            </w:pPr>
          </w:p>
        </w:tc>
      </w:tr>
      <w:tr w:rsidR="008958F3">
        <w:tc>
          <w:tcPr>
            <w:tcW w:w="5386" w:type="dxa"/>
          </w:tcPr>
          <w:p w:rsidR="008958F3" w:rsidRDefault="008958F3">
            <w:pPr>
              <w:pStyle w:val="ConsPlusNormal"/>
            </w:pPr>
            <w:r>
              <w:t>В том числе:</w:t>
            </w:r>
          </w:p>
        </w:tc>
        <w:tc>
          <w:tcPr>
            <w:tcW w:w="2268" w:type="dxa"/>
          </w:tcPr>
          <w:p w:rsidR="008958F3" w:rsidRDefault="008958F3">
            <w:pPr>
              <w:pStyle w:val="ConsPlusNormal"/>
            </w:pPr>
          </w:p>
        </w:tc>
      </w:tr>
      <w:tr w:rsidR="008958F3">
        <w:tc>
          <w:tcPr>
            <w:tcW w:w="5386" w:type="dxa"/>
          </w:tcPr>
          <w:p w:rsidR="008958F3" w:rsidRDefault="008958F3">
            <w:pPr>
              <w:pStyle w:val="ConsPlusNormal"/>
            </w:pPr>
            <w:r>
              <w:t>- объекты недвижимости</w:t>
            </w:r>
          </w:p>
        </w:tc>
        <w:tc>
          <w:tcPr>
            <w:tcW w:w="2268" w:type="dxa"/>
          </w:tcPr>
          <w:p w:rsidR="008958F3" w:rsidRDefault="008958F3">
            <w:pPr>
              <w:pStyle w:val="ConsPlusNormal"/>
            </w:pPr>
          </w:p>
        </w:tc>
      </w:tr>
      <w:tr w:rsidR="008958F3">
        <w:tc>
          <w:tcPr>
            <w:tcW w:w="5386" w:type="dxa"/>
          </w:tcPr>
          <w:p w:rsidR="008958F3" w:rsidRDefault="008958F3">
            <w:pPr>
              <w:pStyle w:val="ConsPlusNormal"/>
            </w:pPr>
            <w:r>
              <w:t>- иные объекты (кроме объектов недвижимости)</w:t>
            </w:r>
          </w:p>
        </w:tc>
        <w:tc>
          <w:tcPr>
            <w:tcW w:w="2268" w:type="dxa"/>
          </w:tcPr>
          <w:p w:rsidR="008958F3" w:rsidRDefault="008958F3">
            <w:pPr>
              <w:pStyle w:val="ConsPlusNormal"/>
            </w:pPr>
          </w:p>
        </w:tc>
      </w:tr>
      <w:tr w:rsidR="008958F3">
        <w:tc>
          <w:tcPr>
            <w:tcW w:w="5386" w:type="dxa"/>
          </w:tcPr>
          <w:p w:rsidR="008958F3" w:rsidRDefault="008958F3">
            <w:pPr>
              <w:pStyle w:val="ConsPlusNormal"/>
            </w:pPr>
            <w:r>
              <w:t>- прочие затраты в форме капитальных вложений</w:t>
            </w:r>
          </w:p>
        </w:tc>
        <w:tc>
          <w:tcPr>
            <w:tcW w:w="2268" w:type="dxa"/>
          </w:tcPr>
          <w:p w:rsidR="008958F3" w:rsidRDefault="008958F3">
            <w:pPr>
              <w:pStyle w:val="ConsPlusNormal"/>
            </w:pPr>
          </w:p>
        </w:tc>
      </w:tr>
    </w:tbl>
    <w:p w:rsidR="008958F3" w:rsidRDefault="008958F3">
      <w:pPr>
        <w:pStyle w:val="ConsPlusNormal"/>
        <w:jc w:val="both"/>
      </w:pPr>
    </w:p>
    <w:p w:rsidR="008958F3" w:rsidRDefault="008958F3">
      <w:pPr>
        <w:pStyle w:val="ConsPlusNonformat"/>
        <w:jc w:val="both"/>
      </w:pPr>
      <w:r>
        <w:t xml:space="preserve">    8.2. Финансирование инвестиционного проекта:</w:t>
      </w:r>
    </w:p>
    <w:p w:rsidR="008958F3" w:rsidRDefault="008958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685"/>
      </w:tblGrid>
      <w:tr w:rsidR="008958F3">
        <w:tc>
          <w:tcPr>
            <w:tcW w:w="3969" w:type="dxa"/>
          </w:tcPr>
          <w:p w:rsidR="008958F3" w:rsidRDefault="008958F3">
            <w:pPr>
              <w:pStyle w:val="ConsPlusNormal"/>
              <w:jc w:val="center"/>
            </w:pPr>
            <w:r>
              <w:t>Годы реализации (этапы реализации) инвестиционного проекта</w:t>
            </w:r>
          </w:p>
        </w:tc>
        <w:tc>
          <w:tcPr>
            <w:tcW w:w="3685" w:type="dxa"/>
          </w:tcPr>
          <w:p w:rsidR="008958F3" w:rsidRDefault="008958F3">
            <w:pPr>
              <w:pStyle w:val="ConsPlusNormal"/>
              <w:jc w:val="center"/>
            </w:pPr>
            <w:r>
              <w:t>Капитальные вложения в инвестиционный проект (млн. рублей)</w:t>
            </w:r>
          </w:p>
        </w:tc>
      </w:tr>
      <w:tr w:rsidR="008958F3">
        <w:tc>
          <w:tcPr>
            <w:tcW w:w="3969" w:type="dxa"/>
          </w:tcPr>
          <w:p w:rsidR="008958F3" w:rsidRDefault="008958F3">
            <w:pPr>
              <w:pStyle w:val="ConsPlusNormal"/>
            </w:pPr>
          </w:p>
        </w:tc>
        <w:tc>
          <w:tcPr>
            <w:tcW w:w="3685" w:type="dxa"/>
          </w:tcPr>
          <w:p w:rsidR="008958F3" w:rsidRDefault="008958F3">
            <w:pPr>
              <w:pStyle w:val="ConsPlusNormal"/>
            </w:pPr>
          </w:p>
        </w:tc>
      </w:tr>
    </w:tbl>
    <w:p w:rsidR="008958F3" w:rsidRDefault="008958F3">
      <w:pPr>
        <w:pStyle w:val="ConsPlusNormal"/>
        <w:jc w:val="both"/>
      </w:pPr>
    </w:p>
    <w:p w:rsidR="008958F3" w:rsidRDefault="008958F3">
      <w:pPr>
        <w:pStyle w:val="ConsPlusNonformat"/>
        <w:jc w:val="both"/>
      </w:pPr>
      <w:r>
        <w:t xml:space="preserve">    9.  Количество планируемых к созданию рабочих мест по этапам реализации</w:t>
      </w:r>
    </w:p>
    <w:p w:rsidR="008958F3" w:rsidRDefault="008958F3">
      <w:pPr>
        <w:pStyle w:val="ConsPlusNonformat"/>
        <w:jc w:val="both"/>
      </w:pPr>
      <w:r>
        <w:t>инвестиционного проекта:</w:t>
      </w:r>
    </w:p>
    <w:p w:rsidR="008958F3" w:rsidRDefault="008958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685"/>
      </w:tblGrid>
      <w:tr w:rsidR="008958F3">
        <w:tc>
          <w:tcPr>
            <w:tcW w:w="3969" w:type="dxa"/>
          </w:tcPr>
          <w:p w:rsidR="008958F3" w:rsidRDefault="008958F3">
            <w:pPr>
              <w:pStyle w:val="ConsPlusNormal"/>
              <w:jc w:val="center"/>
            </w:pPr>
            <w:r>
              <w:t>Годы реализации (этапы реализации) инвестиционного проекта</w:t>
            </w:r>
          </w:p>
        </w:tc>
        <w:tc>
          <w:tcPr>
            <w:tcW w:w="3685" w:type="dxa"/>
          </w:tcPr>
          <w:p w:rsidR="008958F3" w:rsidRDefault="008958F3">
            <w:pPr>
              <w:pStyle w:val="ConsPlusNormal"/>
              <w:jc w:val="center"/>
            </w:pPr>
            <w:r>
              <w:t>Количество планируемых к созданию рабочих мест</w:t>
            </w:r>
          </w:p>
        </w:tc>
      </w:tr>
      <w:tr w:rsidR="008958F3">
        <w:tc>
          <w:tcPr>
            <w:tcW w:w="3969" w:type="dxa"/>
          </w:tcPr>
          <w:p w:rsidR="008958F3" w:rsidRDefault="008958F3">
            <w:pPr>
              <w:pStyle w:val="ConsPlusNormal"/>
            </w:pPr>
          </w:p>
        </w:tc>
        <w:tc>
          <w:tcPr>
            <w:tcW w:w="3685" w:type="dxa"/>
          </w:tcPr>
          <w:p w:rsidR="008958F3" w:rsidRDefault="008958F3">
            <w:pPr>
              <w:pStyle w:val="ConsPlusNormal"/>
            </w:pPr>
          </w:p>
        </w:tc>
      </w:tr>
    </w:tbl>
    <w:p w:rsidR="008958F3" w:rsidRDefault="008958F3">
      <w:pPr>
        <w:pStyle w:val="ConsPlusNormal"/>
        <w:jc w:val="both"/>
      </w:pPr>
    </w:p>
    <w:p w:rsidR="008958F3" w:rsidRDefault="008958F3">
      <w:pPr>
        <w:pStyle w:val="ConsPlusNonformat"/>
        <w:jc w:val="both"/>
      </w:pPr>
      <w:r>
        <w:t xml:space="preserve">    10.  Сведения  о  площади,  категории и виде разрешенного использования</w:t>
      </w:r>
    </w:p>
    <w:p w:rsidR="008958F3" w:rsidRDefault="008958F3">
      <w:pPr>
        <w:pStyle w:val="ConsPlusNonformat"/>
        <w:jc w:val="both"/>
      </w:pPr>
      <w:r>
        <w:t>земельного    участка,   имеющегося   или   необходимого   для   реализации</w:t>
      </w:r>
    </w:p>
    <w:p w:rsidR="008958F3" w:rsidRDefault="008958F3">
      <w:pPr>
        <w:pStyle w:val="ConsPlusNonformat"/>
        <w:jc w:val="both"/>
      </w:pPr>
      <w:r>
        <w:t>инвестиционного проекта: __________________________________________________</w:t>
      </w:r>
    </w:p>
    <w:p w:rsidR="008958F3" w:rsidRDefault="008958F3">
      <w:pPr>
        <w:pStyle w:val="ConsPlusNonformat"/>
        <w:jc w:val="both"/>
      </w:pPr>
      <w:r>
        <w:t xml:space="preserve">    11.   Сведения   о  планируемой  средней  заработной  плате  по  этапам</w:t>
      </w:r>
    </w:p>
    <w:p w:rsidR="008958F3" w:rsidRDefault="008958F3">
      <w:pPr>
        <w:pStyle w:val="ConsPlusNonformat"/>
        <w:jc w:val="both"/>
      </w:pPr>
      <w:r>
        <w:t>реализации инвестиционного проекта.</w:t>
      </w:r>
    </w:p>
    <w:p w:rsidR="008958F3" w:rsidRDefault="008958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519"/>
        <w:gridCol w:w="1757"/>
        <w:gridCol w:w="1549"/>
        <w:gridCol w:w="1247"/>
        <w:gridCol w:w="1020"/>
      </w:tblGrid>
      <w:tr w:rsidR="008958F3">
        <w:tc>
          <w:tcPr>
            <w:tcW w:w="1928" w:type="dxa"/>
            <w:vMerge w:val="restart"/>
          </w:tcPr>
          <w:p w:rsidR="008958F3" w:rsidRDefault="008958F3">
            <w:pPr>
              <w:pStyle w:val="ConsPlusNormal"/>
              <w:jc w:val="center"/>
            </w:pPr>
            <w:r>
              <w:t>Годы реализации (этапы реализации) инвестиционного проекта</w:t>
            </w:r>
          </w:p>
        </w:tc>
        <w:tc>
          <w:tcPr>
            <w:tcW w:w="7092" w:type="dxa"/>
            <w:gridSpan w:val="5"/>
          </w:tcPr>
          <w:p w:rsidR="008958F3" w:rsidRDefault="008958F3">
            <w:pPr>
              <w:pStyle w:val="ConsPlusNormal"/>
              <w:jc w:val="center"/>
            </w:pPr>
            <w:r>
              <w:t>Средняя заработная плата работников, рублей</w:t>
            </w:r>
          </w:p>
        </w:tc>
      </w:tr>
      <w:tr w:rsidR="008958F3">
        <w:tc>
          <w:tcPr>
            <w:tcW w:w="1928" w:type="dxa"/>
            <w:vMerge/>
          </w:tcPr>
          <w:p w:rsidR="008958F3" w:rsidRDefault="008958F3"/>
        </w:tc>
        <w:tc>
          <w:tcPr>
            <w:tcW w:w="1519" w:type="dxa"/>
            <w:vMerge w:val="restart"/>
          </w:tcPr>
          <w:p w:rsidR="008958F3" w:rsidRDefault="008958F3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целом</w:t>
            </w:r>
            <w:proofErr w:type="gramEnd"/>
            <w:r>
              <w:t xml:space="preserve"> по предприятию</w:t>
            </w:r>
          </w:p>
        </w:tc>
        <w:tc>
          <w:tcPr>
            <w:tcW w:w="5573" w:type="dxa"/>
            <w:gridSpan w:val="4"/>
          </w:tcPr>
          <w:p w:rsidR="008958F3" w:rsidRDefault="008958F3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8958F3">
        <w:tc>
          <w:tcPr>
            <w:tcW w:w="1928" w:type="dxa"/>
            <w:vMerge/>
          </w:tcPr>
          <w:p w:rsidR="008958F3" w:rsidRDefault="008958F3"/>
        </w:tc>
        <w:tc>
          <w:tcPr>
            <w:tcW w:w="1519" w:type="dxa"/>
            <w:vMerge/>
          </w:tcPr>
          <w:p w:rsidR="008958F3" w:rsidRDefault="008958F3"/>
        </w:tc>
        <w:tc>
          <w:tcPr>
            <w:tcW w:w="1757" w:type="dxa"/>
          </w:tcPr>
          <w:p w:rsidR="008958F3" w:rsidRDefault="008958F3">
            <w:pPr>
              <w:pStyle w:val="ConsPlusNormal"/>
              <w:jc w:val="center"/>
            </w:pPr>
            <w:r>
              <w:t>руководителей</w:t>
            </w:r>
          </w:p>
        </w:tc>
        <w:tc>
          <w:tcPr>
            <w:tcW w:w="1549" w:type="dxa"/>
          </w:tcPr>
          <w:p w:rsidR="008958F3" w:rsidRDefault="008958F3">
            <w:pPr>
              <w:pStyle w:val="ConsPlusNormal"/>
              <w:jc w:val="center"/>
            </w:pPr>
            <w:r>
              <w:t>специалистов</w:t>
            </w:r>
          </w:p>
        </w:tc>
        <w:tc>
          <w:tcPr>
            <w:tcW w:w="1247" w:type="dxa"/>
          </w:tcPr>
          <w:p w:rsidR="008958F3" w:rsidRDefault="008958F3">
            <w:pPr>
              <w:pStyle w:val="ConsPlusNormal"/>
              <w:jc w:val="center"/>
            </w:pPr>
            <w:r>
              <w:t>других служащих</w:t>
            </w:r>
          </w:p>
        </w:tc>
        <w:tc>
          <w:tcPr>
            <w:tcW w:w="1020" w:type="dxa"/>
          </w:tcPr>
          <w:p w:rsidR="008958F3" w:rsidRDefault="008958F3">
            <w:pPr>
              <w:pStyle w:val="ConsPlusNormal"/>
              <w:jc w:val="center"/>
            </w:pPr>
            <w:r>
              <w:t>рабочих</w:t>
            </w:r>
          </w:p>
        </w:tc>
      </w:tr>
      <w:tr w:rsidR="008958F3">
        <w:tc>
          <w:tcPr>
            <w:tcW w:w="1928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19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757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49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47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020" w:type="dxa"/>
          </w:tcPr>
          <w:p w:rsidR="008958F3" w:rsidRDefault="008958F3">
            <w:pPr>
              <w:pStyle w:val="ConsPlusNormal"/>
            </w:pPr>
          </w:p>
        </w:tc>
      </w:tr>
    </w:tbl>
    <w:p w:rsidR="008958F3" w:rsidRDefault="008958F3">
      <w:pPr>
        <w:pStyle w:val="ConsPlusNormal"/>
        <w:jc w:val="both"/>
      </w:pPr>
    </w:p>
    <w:p w:rsidR="008958F3" w:rsidRDefault="008958F3">
      <w:pPr>
        <w:pStyle w:val="ConsPlusNonformat"/>
        <w:jc w:val="both"/>
      </w:pPr>
      <w:r>
        <w:t>Руководитель организации         ____________________ _____________________</w:t>
      </w:r>
    </w:p>
    <w:p w:rsidR="008958F3" w:rsidRDefault="008958F3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8958F3" w:rsidRDefault="008958F3">
      <w:pPr>
        <w:pStyle w:val="ConsPlusNonformat"/>
        <w:jc w:val="both"/>
      </w:pPr>
      <w:r>
        <w:t xml:space="preserve">    М.П.</w:t>
      </w: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right"/>
        <w:outlineLvl w:val="0"/>
      </w:pPr>
      <w:r>
        <w:lastRenderedPageBreak/>
        <w:t>Приложение N 4</w:t>
      </w:r>
    </w:p>
    <w:p w:rsidR="008958F3" w:rsidRDefault="008958F3">
      <w:pPr>
        <w:pStyle w:val="ConsPlusNormal"/>
        <w:jc w:val="right"/>
      </w:pPr>
      <w:r>
        <w:t>к Приказу</w:t>
      </w:r>
    </w:p>
    <w:p w:rsidR="008958F3" w:rsidRDefault="008958F3">
      <w:pPr>
        <w:pStyle w:val="ConsPlusNormal"/>
        <w:jc w:val="right"/>
      </w:pPr>
      <w:r>
        <w:t>министерства экономического развития</w:t>
      </w:r>
    </w:p>
    <w:p w:rsidR="008958F3" w:rsidRDefault="008958F3">
      <w:pPr>
        <w:pStyle w:val="ConsPlusNormal"/>
        <w:jc w:val="right"/>
      </w:pPr>
      <w:r>
        <w:t>Калужской области</w:t>
      </w:r>
    </w:p>
    <w:p w:rsidR="008958F3" w:rsidRDefault="008958F3">
      <w:pPr>
        <w:pStyle w:val="ConsPlusNormal"/>
        <w:jc w:val="right"/>
      </w:pPr>
      <w:r>
        <w:t>от 1 февраля 2013 г. N 92-п</w:t>
      </w:r>
    </w:p>
    <w:p w:rsidR="008958F3" w:rsidRDefault="008958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58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58F3" w:rsidRDefault="008958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58F3" w:rsidRDefault="008958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Калужской области</w:t>
            </w:r>
            <w:proofErr w:type="gramEnd"/>
          </w:p>
          <w:p w:rsidR="008958F3" w:rsidRDefault="008958F3">
            <w:pPr>
              <w:pStyle w:val="ConsPlusNormal"/>
              <w:jc w:val="center"/>
            </w:pPr>
            <w:r>
              <w:rPr>
                <w:color w:val="392C69"/>
              </w:rPr>
              <w:t>от 16.02.2018 N 188-п)</w:t>
            </w:r>
          </w:p>
        </w:tc>
      </w:tr>
    </w:tbl>
    <w:p w:rsidR="008958F3" w:rsidRDefault="008958F3">
      <w:pPr>
        <w:pStyle w:val="ConsPlusNormal"/>
        <w:jc w:val="both"/>
      </w:pPr>
    </w:p>
    <w:p w:rsidR="008958F3" w:rsidRDefault="008958F3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8958F3" w:rsidRDefault="008958F3">
      <w:pPr>
        <w:pStyle w:val="ConsPlusNonformat"/>
        <w:jc w:val="both"/>
      </w:pPr>
    </w:p>
    <w:p w:rsidR="008958F3" w:rsidRDefault="008958F3">
      <w:pPr>
        <w:pStyle w:val="ConsPlusNonformat"/>
        <w:jc w:val="both"/>
      </w:pPr>
      <w:r>
        <w:t xml:space="preserve">                                           Министру экономического развития</w:t>
      </w:r>
    </w:p>
    <w:p w:rsidR="008958F3" w:rsidRDefault="008958F3">
      <w:pPr>
        <w:pStyle w:val="ConsPlusNonformat"/>
        <w:jc w:val="both"/>
      </w:pPr>
      <w:r>
        <w:t xml:space="preserve">                                                          Калужской области</w:t>
      </w:r>
    </w:p>
    <w:p w:rsidR="008958F3" w:rsidRDefault="008958F3">
      <w:pPr>
        <w:pStyle w:val="ConsPlusNonformat"/>
        <w:jc w:val="both"/>
      </w:pPr>
      <w:r>
        <w:t>____________________</w:t>
      </w:r>
    </w:p>
    <w:p w:rsidR="008958F3" w:rsidRDefault="008958F3">
      <w:pPr>
        <w:pStyle w:val="ConsPlusNonformat"/>
        <w:jc w:val="both"/>
      </w:pPr>
      <w:r>
        <w:t xml:space="preserve">  (дата, исх. N)</w:t>
      </w:r>
    </w:p>
    <w:p w:rsidR="008958F3" w:rsidRDefault="008958F3">
      <w:pPr>
        <w:pStyle w:val="ConsPlusNonformat"/>
        <w:jc w:val="both"/>
      </w:pPr>
    </w:p>
    <w:p w:rsidR="008958F3" w:rsidRDefault="008958F3">
      <w:pPr>
        <w:pStyle w:val="ConsPlusNonformat"/>
        <w:jc w:val="both"/>
      </w:pPr>
      <w:bookmarkStart w:id="3" w:name="P249"/>
      <w:bookmarkEnd w:id="3"/>
      <w:r>
        <w:t xml:space="preserve">                                 Заявление</w:t>
      </w:r>
    </w:p>
    <w:p w:rsidR="008958F3" w:rsidRDefault="008958F3">
      <w:pPr>
        <w:pStyle w:val="ConsPlusNonformat"/>
        <w:jc w:val="both"/>
      </w:pPr>
      <w:r>
        <w:t xml:space="preserve">              о включении программы обновления и модернизации</w:t>
      </w:r>
    </w:p>
    <w:p w:rsidR="008958F3" w:rsidRDefault="008958F3">
      <w:pPr>
        <w:pStyle w:val="ConsPlusNonformat"/>
        <w:jc w:val="both"/>
      </w:pPr>
      <w:r>
        <w:t xml:space="preserve">         основных сре</w:t>
      </w:r>
      <w:proofErr w:type="gramStart"/>
      <w:r>
        <w:t>дств пр</w:t>
      </w:r>
      <w:proofErr w:type="gramEnd"/>
      <w:r>
        <w:t>едприятия в реестр программ обновления</w:t>
      </w:r>
    </w:p>
    <w:p w:rsidR="008958F3" w:rsidRDefault="008958F3">
      <w:pPr>
        <w:pStyle w:val="ConsPlusNonformat"/>
        <w:jc w:val="both"/>
      </w:pPr>
      <w:r>
        <w:t xml:space="preserve">                и модернизации основных сре</w:t>
      </w:r>
      <w:proofErr w:type="gramStart"/>
      <w:r>
        <w:t>дств пр</w:t>
      </w:r>
      <w:proofErr w:type="gramEnd"/>
      <w:r>
        <w:t>едприятий</w:t>
      </w:r>
    </w:p>
    <w:p w:rsidR="008958F3" w:rsidRDefault="008958F3">
      <w:pPr>
        <w:pStyle w:val="ConsPlusNonformat"/>
        <w:jc w:val="both"/>
      </w:pPr>
    </w:p>
    <w:p w:rsidR="008958F3" w:rsidRDefault="008958F3">
      <w:pPr>
        <w:pStyle w:val="ConsPlusNonformat"/>
        <w:jc w:val="both"/>
      </w:pPr>
      <w:r>
        <w:t xml:space="preserve">    Ознакомившись  с Порядком включения программы обновления и модернизации</w:t>
      </w:r>
    </w:p>
    <w:p w:rsidR="008958F3" w:rsidRDefault="008958F3">
      <w:pPr>
        <w:pStyle w:val="ConsPlusNonformat"/>
        <w:jc w:val="both"/>
      </w:pPr>
      <w:r>
        <w:t>основных  сре</w:t>
      </w:r>
      <w:proofErr w:type="gramStart"/>
      <w:r>
        <w:t>дств  пр</w:t>
      </w:r>
      <w:proofErr w:type="gramEnd"/>
      <w:r>
        <w:t>едприятия  в реестр программ обновления и модернизации</w:t>
      </w:r>
    </w:p>
    <w:p w:rsidR="008958F3" w:rsidRDefault="008958F3">
      <w:pPr>
        <w:pStyle w:val="ConsPlusNonformat"/>
        <w:jc w:val="both"/>
      </w:pPr>
      <w:r>
        <w:t>основных  сре</w:t>
      </w:r>
      <w:proofErr w:type="gramStart"/>
      <w:r>
        <w:t>дств  пр</w:t>
      </w:r>
      <w:proofErr w:type="gramEnd"/>
      <w:r>
        <w:t>едприятий,  направляем  Вам для рассмотрения программу</w:t>
      </w:r>
    </w:p>
    <w:p w:rsidR="008958F3" w:rsidRDefault="008958F3">
      <w:pPr>
        <w:pStyle w:val="ConsPlusNonformat"/>
        <w:jc w:val="both"/>
      </w:pPr>
      <w:r>
        <w:t>обновления и модернизации основных средств</w:t>
      </w:r>
    </w:p>
    <w:p w:rsidR="008958F3" w:rsidRDefault="008958F3">
      <w:pPr>
        <w:pStyle w:val="ConsPlusNonformat"/>
        <w:jc w:val="both"/>
      </w:pPr>
      <w:r>
        <w:t>___________________________________________________________________________</w:t>
      </w:r>
    </w:p>
    <w:p w:rsidR="008958F3" w:rsidRDefault="008958F3">
      <w:pPr>
        <w:pStyle w:val="ConsPlusNonformat"/>
        <w:jc w:val="both"/>
      </w:pPr>
      <w:r>
        <w:t xml:space="preserve">                         (наименование программы)</w:t>
      </w:r>
    </w:p>
    <w:p w:rsidR="008958F3" w:rsidRDefault="008958F3">
      <w:pPr>
        <w:pStyle w:val="ConsPlusNonformat"/>
        <w:jc w:val="both"/>
      </w:pPr>
      <w:r>
        <w:t>___________________________________________________________________________</w:t>
      </w:r>
    </w:p>
    <w:p w:rsidR="008958F3" w:rsidRDefault="008958F3">
      <w:pPr>
        <w:pStyle w:val="ConsPlusNonformat"/>
        <w:jc w:val="both"/>
      </w:pPr>
      <w:r>
        <w:t xml:space="preserve">                     (полное наименование предприятия)</w:t>
      </w:r>
    </w:p>
    <w:p w:rsidR="008958F3" w:rsidRDefault="008958F3">
      <w:pPr>
        <w:pStyle w:val="ConsPlusNonformat"/>
        <w:jc w:val="both"/>
      </w:pPr>
      <w:r>
        <w:t>___________________________________________________________________________</w:t>
      </w:r>
    </w:p>
    <w:p w:rsidR="008958F3" w:rsidRDefault="008958F3">
      <w:pPr>
        <w:pStyle w:val="ConsPlusNonformat"/>
        <w:jc w:val="both"/>
      </w:pPr>
      <w:r>
        <w:t xml:space="preserve">                      (адрес регистрации предприятия)</w:t>
      </w:r>
    </w:p>
    <w:p w:rsidR="008958F3" w:rsidRDefault="008958F3">
      <w:pPr>
        <w:pStyle w:val="ConsPlusNonformat"/>
        <w:jc w:val="both"/>
      </w:pPr>
      <w:r>
        <w:t xml:space="preserve">    Просим  включить  данную  программу  в  реестр  программ  обновления  и</w:t>
      </w:r>
    </w:p>
    <w:p w:rsidR="008958F3" w:rsidRDefault="008958F3">
      <w:pPr>
        <w:pStyle w:val="ConsPlusNonformat"/>
        <w:jc w:val="both"/>
      </w:pPr>
      <w:r>
        <w:t>модернизации основных сре</w:t>
      </w:r>
      <w:proofErr w:type="gramStart"/>
      <w:r>
        <w:t>дств пр</w:t>
      </w:r>
      <w:proofErr w:type="gramEnd"/>
      <w:r>
        <w:t>едприятий.</w:t>
      </w:r>
    </w:p>
    <w:p w:rsidR="008958F3" w:rsidRDefault="008958F3">
      <w:pPr>
        <w:pStyle w:val="ConsPlusNonformat"/>
        <w:jc w:val="both"/>
      </w:pPr>
      <w:r>
        <w:t xml:space="preserve">    Срок действия программы: 20__ - 20__ годы.</w:t>
      </w:r>
    </w:p>
    <w:p w:rsidR="008958F3" w:rsidRDefault="008958F3">
      <w:pPr>
        <w:pStyle w:val="ConsPlusNonformat"/>
        <w:jc w:val="both"/>
      </w:pPr>
      <w:r>
        <w:t xml:space="preserve">    Суммарный объем капитальных вложений ______________________рублей.</w:t>
      </w:r>
    </w:p>
    <w:p w:rsidR="008958F3" w:rsidRDefault="008958F3">
      <w:pPr>
        <w:pStyle w:val="ConsPlusNonformat"/>
        <w:jc w:val="both"/>
      </w:pPr>
    </w:p>
    <w:p w:rsidR="008958F3" w:rsidRDefault="008958F3">
      <w:pPr>
        <w:pStyle w:val="ConsPlusNonformat"/>
        <w:jc w:val="both"/>
      </w:pPr>
      <w:r>
        <w:t xml:space="preserve">    Приложения:</w:t>
      </w:r>
    </w:p>
    <w:p w:rsidR="008958F3" w:rsidRDefault="008958F3">
      <w:pPr>
        <w:pStyle w:val="ConsPlusNonformat"/>
        <w:jc w:val="both"/>
      </w:pPr>
      <w:r>
        <w:t xml:space="preserve">    1.  Программа обновления и модернизации основных средств предприятия </w:t>
      </w:r>
      <w:proofErr w:type="gramStart"/>
      <w:r>
        <w:t>на</w:t>
      </w:r>
      <w:proofErr w:type="gramEnd"/>
    </w:p>
    <w:p w:rsidR="008958F3" w:rsidRDefault="008958F3">
      <w:pPr>
        <w:pStyle w:val="ConsPlusNonformat"/>
        <w:jc w:val="both"/>
      </w:pPr>
      <w:r>
        <w:t>20__ - 20__ годы.</w:t>
      </w:r>
    </w:p>
    <w:p w:rsidR="008958F3" w:rsidRDefault="008958F3">
      <w:pPr>
        <w:pStyle w:val="ConsPlusNonformat"/>
        <w:jc w:val="both"/>
      </w:pPr>
      <w:r>
        <w:t xml:space="preserve">    2. Программа по повышению производительности труда.</w:t>
      </w:r>
    </w:p>
    <w:p w:rsidR="008958F3" w:rsidRDefault="008958F3">
      <w:pPr>
        <w:pStyle w:val="ConsPlusNonformat"/>
        <w:jc w:val="both"/>
      </w:pPr>
      <w:r>
        <w:t xml:space="preserve">    3. Информация об ожидаемых результатах деятельности предприятия.</w:t>
      </w:r>
    </w:p>
    <w:p w:rsidR="008958F3" w:rsidRDefault="008958F3">
      <w:pPr>
        <w:pStyle w:val="ConsPlusNonformat"/>
        <w:jc w:val="both"/>
      </w:pPr>
      <w:r>
        <w:t xml:space="preserve">    4.  Документы, подтверждающие полномочие лица, подписавшего заявление и</w:t>
      </w:r>
    </w:p>
    <w:p w:rsidR="008958F3" w:rsidRDefault="008958F3">
      <w:pPr>
        <w:pStyle w:val="ConsPlusNonformat"/>
        <w:jc w:val="both"/>
      </w:pPr>
      <w:r>
        <w:t>программу.</w:t>
      </w:r>
    </w:p>
    <w:p w:rsidR="008958F3" w:rsidRDefault="008958F3">
      <w:pPr>
        <w:pStyle w:val="ConsPlusNonformat"/>
        <w:jc w:val="both"/>
      </w:pPr>
      <w:r>
        <w:t xml:space="preserve">    5. Копии учредительных документов (решение о создании филиала) со всеми</w:t>
      </w:r>
    </w:p>
    <w:p w:rsidR="008958F3" w:rsidRDefault="008958F3">
      <w:pPr>
        <w:pStyle w:val="ConsPlusNonformat"/>
        <w:jc w:val="both"/>
      </w:pPr>
      <w:r>
        <w:t>изменениями и дополнениями.</w:t>
      </w:r>
    </w:p>
    <w:p w:rsidR="008958F3" w:rsidRDefault="008958F3">
      <w:pPr>
        <w:pStyle w:val="ConsPlusNonformat"/>
        <w:jc w:val="both"/>
      </w:pPr>
      <w:r>
        <w:t xml:space="preserve">    6. Копия свидетельства о государственной регистрации юридического лица.</w:t>
      </w:r>
    </w:p>
    <w:p w:rsidR="008958F3" w:rsidRDefault="008958F3">
      <w:pPr>
        <w:pStyle w:val="ConsPlusNonformat"/>
        <w:jc w:val="both"/>
      </w:pPr>
      <w:r>
        <w:t xml:space="preserve">    7. Копия свидетельства о постановке на учет в налоговом органе.</w:t>
      </w:r>
    </w:p>
    <w:p w:rsidR="008958F3" w:rsidRDefault="008958F3">
      <w:pPr>
        <w:pStyle w:val="ConsPlusNonformat"/>
        <w:jc w:val="both"/>
      </w:pPr>
    </w:p>
    <w:p w:rsidR="008958F3" w:rsidRDefault="008958F3">
      <w:pPr>
        <w:pStyle w:val="ConsPlusNonformat"/>
        <w:jc w:val="both"/>
      </w:pPr>
      <w:r>
        <w:t>Руководитель организации   ____________________   _________________________</w:t>
      </w:r>
    </w:p>
    <w:p w:rsidR="008958F3" w:rsidRDefault="008958F3">
      <w:pPr>
        <w:pStyle w:val="ConsPlusNonformat"/>
        <w:jc w:val="both"/>
      </w:pPr>
      <w:r>
        <w:t xml:space="preserve">     (должность)                 (подпись)          (расшифровка подписи)</w:t>
      </w:r>
    </w:p>
    <w:p w:rsidR="008958F3" w:rsidRDefault="008958F3">
      <w:pPr>
        <w:pStyle w:val="ConsPlusNonformat"/>
        <w:jc w:val="both"/>
      </w:pPr>
      <w:r>
        <w:t xml:space="preserve">    М.П. (при </w:t>
      </w:r>
      <w:proofErr w:type="gramStart"/>
      <w:r>
        <w:t>наличии</w:t>
      </w:r>
      <w:proofErr w:type="gramEnd"/>
      <w:r>
        <w:t>)</w:t>
      </w:r>
    </w:p>
    <w:p w:rsidR="008958F3" w:rsidRDefault="008958F3">
      <w:pPr>
        <w:pStyle w:val="ConsPlusNonformat"/>
        <w:jc w:val="both"/>
      </w:pPr>
      <w:r>
        <w:t>Контактное лицо           ____________________    _________________________</w:t>
      </w:r>
    </w:p>
    <w:p w:rsidR="008958F3" w:rsidRDefault="008958F3">
      <w:pPr>
        <w:pStyle w:val="ConsPlusNonformat"/>
        <w:jc w:val="both"/>
      </w:pPr>
      <w:r>
        <w:t>(должность, телефон)             (подпись)          (расшифровка подписи)</w:t>
      </w: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right"/>
        <w:outlineLvl w:val="0"/>
      </w:pPr>
      <w:r>
        <w:t>Приложение N 4</w:t>
      </w:r>
    </w:p>
    <w:p w:rsidR="008958F3" w:rsidRDefault="008958F3">
      <w:pPr>
        <w:pStyle w:val="ConsPlusNormal"/>
        <w:jc w:val="right"/>
      </w:pPr>
      <w:r>
        <w:lastRenderedPageBreak/>
        <w:t>к Приказу</w:t>
      </w:r>
    </w:p>
    <w:p w:rsidR="008958F3" w:rsidRDefault="008958F3">
      <w:pPr>
        <w:pStyle w:val="ConsPlusNormal"/>
        <w:jc w:val="right"/>
      </w:pPr>
      <w:r>
        <w:t>министерства экономического развития</w:t>
      </w:r>
    </w:p>
    <w:p w:rsidR="008958F3" w:rsidRDefault="008958F3">
      <w:pPr>
        <w:pStyle w:val="ConsPlusNormal"/>
        <w:jc w:val="right"/>
      </w:pPr>
      <w:r>
        <w:t>Калужской области</w:t>
      </w:r>
    </w:p>
    <w:p w:rsidR="008958F3" w:rsidRDefault="008958F3">
      <w:pPr>
        <w:pStyle w:val="ConsPlusNormal"/>
        <w:jc w:val="right"/>
      </w:pPr>
      <w:r>
        <w:t>от 1 февраля 2013 г. N 92-п</w:t>
      </w: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Title"/>
        <w:jc w:val="center"/>
      </w:pPr>
      <w:r>
        <w:t>ЗАЯВЛЕНИЕ</w:t>
      </w:r>
    </w:p>
    <w:p w:rsidR="008958F3" w:rsidRDefault="008958F3">
      <w:pPr>
        <w:pStyle w:val="ConsPlusTitle"/>
        <w:jc w:val="center"/>
      </w:pPr>
      <w:r>
        <w:t>ИНВЕСТОРА О ВКЛЮЧЕНИИ ПРОГРАММЫ МОДЕРНИЗАЦИИ ПРОИЗВОДСТВА</w:t>
      </w:r>
    </w:p>
    <w:p w:rsidR="008958F3" w:rsidRDefault="008958F3">
      <w:pPr>
        <w:pStyle w:val="ConsPlusTitle"/>
        <w:jc w:val="center"/>
      </w:pPr>
      <w:r>
        <w:t>В РЕЕСТР ПРОГРАММ МОДЕРНИЗАЦИИ ПРОИЗВОДСТВА</w:t>
      </w: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ind w:firstLine="540"/>
        <w:jc w:val="both"/>
      </w:pPr>
      <w:r>
        <w:t xml:space="preserve">Утратило силу. -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Минэкономразвития Калужской области от 18.08.2015 N 828-п.</w:t>
      </w: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right"/>
        <w:outlineLvl w:val="0"/>
      </w:pPr>
      <w:r>
        <w:t>Приложение N 5</w:t>
      </w:r>
    </w:p>
    <w:p w:rsidR="008958F3" w:rsidRDefault="008958F3">
      <w:pPr>
        <w:pStyle w:val="ConsPlusNormal"/>
        <w:jc w:val="right"/>
      </w:pPr>
      <w:r>
        <w:t>к Приказу</w:t>
      </w:r>
    </w:p>
    <w:p w:rsidR="008958F3" w:rsidRDefault="008958F3">
      <w:pPr>
        <w:pStyle w:val="ConsPlusNormal"/>
        <w:jc w:val="right"/>
      </w:pPr>
      <w:r>
        <w:t>министерства экономического развития</w:t>
      </w:r>
    </w:p>
    <w:p w:rsidR="008958F3" w:rsidRDefault="008958F3">
      <w:pPr>
        <w:pStyle w:val="ConsPlusNormal"/>
        <w:jc w:val="right"/>
      </w:pPr>
      <w:r>
        <w:t>Калужской области</w:t>
      </w:r>
    </w:p>
    <w:p w:rsidR="008958F3" w:rsidRDefault="008958F3">
      <w:pPr>
        <w:pStyle w:val="ConsPlusNormal"/>
        <w:jc w:val="right"/>
      </w:pPr>
      <w:r>
        <w:t>от 1 февраля 2013 г. N 92-п</w:t>
      </w:r>
    </w:p>
    <w:p w:rsidR="008958F3" w:rsidRDefault="008958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58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58F3" w:rsidRDefault="008958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58F3" w:rsidRDefault="008958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Минэкономразвития Калужской области</w:t>
            </w:r>
            <w:proofErr w:type="gramEnd"/>
          </w:p>
          <w:p w:rsidR="008958F3" w:rsidRDefault="008958F3">
            <w:pPr>
              <w:pStyle w:val="ConsPlusNormal"/>
              <w:jc w:val="center"/>
            </w:pPr>
            <w:r>
              <w:rPr>
                <w:color w:val="392C69"/>
              </w:rPr>
              <w:t>от 18.08.2015 N 828-п)</w:t>
            </w:r>
          </w:p>
        </w:tc>
      </w:tr>
    </w:tbl>
    <w:p w:rsidR="008958F3" w:rsidRDefault="008958F3">
      <w:pPr>
        <w:pStyle w:val="ConsPlusNormal"/>
        <w:jc w:val="both"/>
      </w:pPr>
    </w:p>
    <w:p w:rsidR="008958F3" w:rsidRDefault="008958F3">
      <w:pPr>
        <w:pStyle w:val="ConsPlusTitle"/>
        <w:jc w:val="center"/>
      </w:pPr>
      <w:bookmarkStart w:id="4" w:name="P316"/>
      <w:bookmarkEnd w:id="4"/>
      <w:r>
        <w:t>ПОКАЗАТЕЛИ</w:t>
      </w:r>
    </w:p>
    <w:p w:rsidR="008958F3" w:rsidRDefault="008958F3">
      <w:pPr>
        <w:pStyle w:val="ConsPlusTitle"/>
        <w:jc w:val="center"/>
      </w:pPr>
      <w:r>
        <w:t>ДЕЯТЕЛЬНОСТИ ПРЕДПРИЯТИЯ</w:t>
      </w:r>
    </w:p>
    <w:p w:rsidR="008958F3" w:rsidRDefault="008958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2"/>
        <w:gridCol w:w="1077"/>
        <w:gridCol w:w="2098"/>
      </w:tblGrid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N</w:t>
            </w:r>
          </w:p>
          <w:p w:rsidR="008958F3" w:rsidRDefault="008958F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  <w:jc w:val="center"/>
            </w:pPr>
            <w:r>
              <w:t>Периодичность представления</w:t>
            </w:r>
          </w:p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Объем отгруженной продукции (работ и услуг) в фактических ценах (без налога на добавленную стоимость и акцизов), всего по предприятию нарастающим итогом с начала года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Ежеквартально, ежегодно</w:t>
            </w:r>
          </w:p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Производство продукции в натуральном выражении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 xml:space="preserve">в </w:t>
            </w:r>
            <w:proofErr w:type="gramStart"/>
            <w:r>
              <w:t>единицах</w:t>
            </w:r>
            <w:proofErr w:type="gramEnd"/>
            <w:r>
              <w:t xml:space="preserve"> измерения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Ежеквартально, ежегодно</w:t>
            </w:r>
          </w:p>
        </w:tc>
      </w:tr>
      <w:tr w:rsidR="008958F3">
        <w:tc>
          <w:tcPr>
            <w:tcW w:w="794" w:type="dxa"/>
            <w:vMerge w:val="restart"/>
          </w:tcPr>
          <w:p w:rsidR="008958F3" w:rsidRDefault="008958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Объем инвестиций (в т.ч. затраты на земельный участок, аренду, проектные и строительные работы и т.д.) нарастающим итогом с начала реализации проекта</w:t>
            </w:r>
          </w:p>
        </w:tc>
        <w:tc>
          <w:tcPr>
            <w:tcW w:w="1077" w:type="dxa"/>
            <w:vMerge w:val="restart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  <w:vMerge w:val="restart"/>
          </w:tcPr>
          <w:p w:rsidR="008958F3" w:rsidRDefault="008958F3">
            <w:pPr>
              <w:pStyle w:val="ConsPlusNormal"/>
            </w:pPr>
            <w:r>
              <w:t>Ежеквартально, ежегодно</w:t>
            </w:r>
          </w:p>
        </w:tc>
      </w:tr>
      <w:tr w:rsidR="008958F3">
        <w:tc>
          <w:tcPr>
            <w:tcW w:w="794" w:type="dxa"/>
            <w:vMerge/>
          </w:tcPr>
          <w:p w:rsidR="008958F3" w:rsidRDefault="008958F3"/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  <w:vMerge/>
          </w:tcPr>
          <w:p w:rsidR="008958F3" w:rsidRDefault="008958F3"/>
        </w:tc>
        <w:tc>
          <w:tcPr>
            <w:tcW w:w="2098" w:type="dxa"/>
            <w:vMerge/>
          </w:tcPr>
          <w:p w:rsidR="008958F3" w:rsidRDefault="008958F3"/>
        </w:tc>
      </w:tr>
      <w:tr w:rsidR="008958F3">
        <w:tc>
          <w:tcPr>
            <w:tcW w:w="794" w:type="dxa"/>
            <w:vMerge w:val="restart"/>
          </w:tcPr>
          <w:p w:rsidR="008958F3" w:rsidRDefault="008958F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Объем инвестиций в основной капитал нарастающим итогом с начала года</w:t>
            </w:r>
          </w:p>
        </w:tc>
        <w:tc>
          <w:tcPr>
            <w:tcW w:w="1077" w:type="dxa"/>
            <w:vMerge w:val="restart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  <w:vMerge w:val="restart"/>
          </w:tcPr>
          <w:p w:rsidR="008958F3" w:rsidRDefault="008958F3">
            <w:pPr>
              <w:pStyle w:val="ConsPlusNormal"/>
            </w:pPr>
            <w:r>
              <w:t>Ежеквартально, ежегодно</w:t>
            </w:r>
          </w:p>
        </w:tc>
      </w:tr>
      <w:tr w:rsidR="008958F3">
        <w:tc>
          <w:tcPr>
            <w:tcW w:w="794" w:type="dxa"/>
            <w:vMerge/>
          </w:tcPr>
          <w:p w:rsidR="008958F3" w:rsidRDefault="008958F3"/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  <w:vMerge/>
          </w:tcPr>
          <w:p w:rsidR="008958F3" w:rsidRDefault="008958F3"/>
        </w:tc>
        <w:tc>
          <w:tcPr>
            <w:tcW w:w="2098" w:type="dxa"/>
            <w:vMerge/>
          </w:tcPr>
          <w:p w:rsidR="008958F3" w:rsidRDefault="008958F3"/>
        </w:tc>
      </w:tr>
      <w:tr w:rsidR="008958F3">
        <w:tc>
          <w:tcPr>
            <w:tcW w:w="794" w:type="dxa"/>
            <w:vMerge w:val="restart"/>
          </w:tcPr>
          <w:p w:rsidR="008958F3" w:rsidRDefault="008958F3">
            <w:pPr>
              <w:pStyle w:val="ConsPlusNormal"/>
              <w:jc w:val="center"/>
            </w:pPr>
            <w:r>
              <w:lastRenderedPageBreak/>
              <w:t>3.1.1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объем иностранных инвестиций</w:t>
            </w:r>
          </w:p>
        </w:tc>
        <w:tc>
          <w:tcPr>
            <w:tcW w:w="1077" w:type="dxa"/>
            <w:vMerge w:val="restart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  <w:vMerge w:val="restart"/>
          </w:tcPr>
          <w:p w:rsidR="008958F3" w:rsidRDefault="008958F3">
            <w:pPr>
              <w:pStyle w:val="ConsPlusNormal"/>
            </w:pPr>
            <w:r>
              <w:t>Ежеквартально, ежегодно</w:t>
            </w:r>
          </w:p>
        </w:tc>
      </w:tr>
      <w:tr w:rsidR="008958F3">
        <w:tc>
          <w:tcPr>
            <w:tcW w:w="794" w:type="dxa"/>
            <w:vMerge/>
          </w:tcPr>
          <w:p w:rsidR="008958F3" w:rsidRDefault="008958F3"/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  <w:vMerge/>
          </w:tcPr>
          <w:p w:rsidR="008958F3" w:rsidRDefault="008958F3"/>
        </w:tc>
        <w:tc>
          <w:tcPr>
            <w:tcW w:w="2098" w:type="dxa"/>
            <w:vMerge/>
          </w:tcPr>
          <w:p w:rsidR="008958F3" w:rsidRDefault="008958F3"/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3.1.1.1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объем прямых иностранных инвестиций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Ежеквартально, ежегодно</w:t>
            </w:r>
          </w:p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Уровень освоения проектной мощности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>%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Ежегодно</w:t>
            </w:r>
          </w:p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Выручка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Ежеквартально, ежегодно</w:t>
            </w:r>
          </w:p>
        </w:tc>
      </w:tr>
      <w:tr w:rsidR="008958F3">
        <w:tc>
          <w:tcPr>
            <w:tcW w:w="794" w:type="dxa"/>
            <w:vMerge w:val="restart"/>
          </w:tcPr>
          <w:p w:rsidR="008958F3" w:rsidRDefault="008958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Прибыль (убыток) до налогообложения по данным бухгалтерской отчетности</w:t>
            </w:r>
          </w:p>
        </w:tc>
        <w:tc>
          <w:tcPr>
            <w:tcW w:w="1077" w:type="dxa"/>
            <w:vMerge w:val="restart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  <w:vMerge w:val="restart"/>
          </w:tcPr>
          <w:p w:rsidR="008958F3" w:rsidRDefault="008958F3">
            <w:pPr>
              <w:pStyle w:val="ConsPlusNormal"/>
            </w:pPr>
            <w:r>
              <w:t>Ежегодно</w:t>
            </w:r>
          </w:p>
        </w:tc>
      </w:tr>
      <w:tr w:rsidR="008958F3">
        <w:tc>
          <w:tcPr>
            <w:tcW w:w="794" w:type="dxa"/>
            <w:vMerge/>
          </w:tcPr>
          <w:p w:rsidR="008958F3" w:rsidRDefault="008958F3"/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  <w:vMerge/>
          </w:tcPr>
          <w:p w:rsidR="008958F3" w:rsidRDefault="008958F3"/>
        </w:tc>
        <w:tc>
          <w:tcPr>
            <w:tcW w:w="2098" w:type="dxa"/>
            <w:vMerge/>
          </w:tcPr>
          <w:p w:rsidR="008958F3" w:rsidRDefault="008958F3"/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по обособленным подразделениям, расположенным на территории Калужской области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Ежегодно</w:t>
            </w:r>
          </w:p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Налог на добавленную стоимость (уплаченный в бюджет)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Ежегодно</w:t>
            </w:r>
          </w:p>
        </w:tc>
      </w:tr>
      <w:tr w:rsidR="008958F3">
        <w:tc>
          <w:tcPr>
            <w:tcW w:w="794" w:type="dxa"/>
            <w:vMerge w:val="restart"/>
          </w:tcPr>
          <w:p w:rsidR="008958F3" w:rsidRDefault="008958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Сумма уплаченных таможенных платежей</w:t>
            </w:r>
          </w:p>
        </w:tc>
        <w:tc>
          <w:tcPr>
            <w:tcW w:w="1077" w:type="dxa"/>
            <w:vMerge w:val="restart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  <w:vMerge w:val="restart"/>
          </w:tcPr>
          <w:p w:rsidR="008958F3" w:rsidRDefault="008958F3">
            <w:pPr>
              <w:pStyle w:val="ConsPlusNormal"/>
            </w:pPr>
            <w:r>
              <w:t>Ежегодно</w:t>
            </w:r>
          </w:p>
        </w:tc>
      </w:tr>
      <w:tr w:rsidR="008958F3">
        <w:tc>
          <w:tcPr>
            <w:tcW w:w="794" w:type="dxa"/>
            <w:vMerge/>
          </w:tcPr>
          <w:p w:rsidR="008958F3" w:rsidRDefault="008958F3"/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  <w:vMerge/>
          </w:tcPr>
          <w:p w:rsidR="008958F3" w:rsidRDefault="008958F3"/>
        </w:tc>
        <w:tc>
          <w:tcPr>
            <w:tcW w:w="2098" w:type="dxa"/>
            <w:vMerge/>
          </w:tcPr>
          <w:p w:rsidR="008958F3" w:rsidRDefault="008958F3"/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Сумма уплаченных ввозных таможенных пошлин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Ежегодно</w:t>
            </w:r>
          </w:p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Акцизы, уплаченные в бюджет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Ежегодно</w:t>
            </w:r>
          </w:p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Фонд начисленной заработной платы работников (по работникам, осуществляющим трудовую деятельность на территории Калужской области)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По итогам 9 месяцев, ежегодно</w:t>
            </w:r>
          </w:p>
        </w:tc>
      </w:tr>
      <w:tr w:rsidR="008958F3">
        <w:tc>
          <w:tcPr>
            <w:tcW w:w="794" w:type="dxa"/>
            <w:vMerge w:val="restart"/>
          </w:tcPr>
          <w:p w:rsidR="008958F3" w:rsidRDefault="008958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Среднесписочная численность работников (по работникам, осуществляющим трудовую деятельность на территории Калужской области)</w:t>
            </w:r>
          </w:p>
        </w:tc>
        <w:tc>
          <w:tcPr>
            <w:tcW w:w="1077" w:type="dxa"/>
            <w:vMerge w:val="restart"/>
          </w:tcPr>
          <w:p w:rsidR="008958F3" w:rsidRDefault="008958F3">
            <w:pPr>
              <w:pStyle w:val="ConsPlusNormal"/>
            </w:pPr>
            <w:r>
              <w:t>чел.</w:t>
            </w:r>
          </w:p>
        </w:tc>
        <w:tc>
          <w:tcPr>
            <w:tcW w:w="2098" w:type="dxa"/>
            <w:vMerge w:val="restart"/>
          </w:tcPr>
          <w:p w:rsidR="008958F3" w:rsidRDefault="008958F3">
            <w:pPr>
              <w:pStyle w:val="ConsPlusNormal"/>
            </w:pPr>
            <w:r>
              <w:t>Ежеквартально, ежегодно</w:t>
            </w:r>
          </w:p>
        </w:tc>
      </w:tr>
      <w:tr w:rsidR="008958F3">
        <w:tc>
          <w:tcPr>
            <w:tcW w:w="794" w:type="dxa"/>
            <w:vMerge/>
          </w:tcPr>
          <w:p w:rsidR="008958F3" w:rsidRDefault="008958F3"/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  <w:vMerge/>
          </w:tcPr>
          <w:p w:rsidR="008958F3" w:rsidRDefault="008958F3"/>
        </w:tc>
        <w:tc>
          <w:tcPr>
            <w:tcW w:w="2098" w:type="dxa"/>
            <w:vMerge/>
          </w:tcPr>
          <w:p w:rsidR="008958F3" w:rsidRDefault="008958F3"/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количество вновь созданных рабочих мест за год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>чел.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Ежегодно</w:t>
            </w:r>
          </w:p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Налог на доходы физических лиц, уплаченный в консолидированный бюджет Калужской области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По итогам 9 месяцев, ежегодно</w:t>
            </w:r>
          </w:p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 xml:space="preserve">Налогооблагаемая база для исчисления налога на прибыль организаций за отчетный (налоговый) период в </w:t>
            </w:r>
            <w:proofErr w:type="gramStart"/>
            <w:r>
              <w:t>целом</w:t>
            </w:r>
            <w:proofErr w:type="gramEnd"/>
            <w:r>
              <w:t xml:space="preserve"> по юридическому лицу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По итогам 9 месяцев, ежегодно</w:t>
            </w:r>
          </w:p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Налог на прибыль организаций, уплаченный в федеральный бюджет, нарастающим итогом с начала года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По итогам 9 месяцев, ежегодно</w:t>
            </w:r>
          </w:p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 xml:space="preserve">Доля обособленных подразделений, расположенных на территории Калужской области, в налогооблагаемой прибыли организации </w:t>
            </w:r>
            <w:r>
              <w:lastRenderedPageBreak/>
              <w:t>(среднеарифметическая удельных весов в среднесписочной численности и основных фондов в Калужской области)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По итогам 9 месяцев, ежегодно</w:t>
            </w:r>
          </w:p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Налог на прибыль организаций, уплаченный в консолидированный бюджет Калужской области, нарастающим итогом с начала года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По итогам 9 месяцев, ежегодно</w:t>
            </w:r>
          </w:p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Сумма налоговой льготы по налогу на прибыль организаций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По итогам 9 месяцев, ежегодно</w:t>
            </w:r>
          </w:p>
        </w:tc>
      </w:tr>
      <w:tr w:rsidR="008958F3">
        <w:tc>
          <w:tcPr>
            <w:tcW w:w="794" w:type="dxa"/>
            <w:vMerge w:val="restart"/>
          </w:tcPr>
          <w:p w:rsidR="008958F3" w:rsidRDefault="008958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Остаточная стоимость основных средств на конец отчетного периода (без стоимости земли) на территории Калужской области</w:t>
            </w:r>
          </w:p>
        </w:tc>
        <w:tc>
          <w:tcPr>
            <w:tcW w:w="1077" w:type="dxa"/>
            <w:vMerge w:val="restart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  <w:vMerge w:val="restart"/>
          </w:tcPr>
          <w:p w:rsidR="008958F3" w:rsidRDefault="008958F3">
            <w:pPr>
              <w:pStyle w:val="ConsPlusNormal"/>
            </w:pPr>
            <w:r>
              <w:t>По итогам 9 месяцев, ежегодно</w:t>
            </w:r>
          </w:p>
        </w:tc>
      </w:tr>
      <w:tr w:rsidR="008958F3">
        <w:tc>
          <w:tcPr>
            <w:tcW w:w="794" w:type="dxa"/>
            <w:vMerge/>
          </w:tcPr>
          <w:p w:rsidR="008958F3" w:rsidRDefault="008958F3"/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  <w:vMerge/>
          </w:tcPr>
          <w:p w:rsidR="008958F3" w:rsidRDefault="008958F3"/>
        </w:tc>
        <w:tc>
          <w:tcPr>
            <w:tcW w:w="2098" w:type="dxa"/>
            <w:vMerge/>
          </w:tcPr>
          <w:p w:rsidR="008958F3" w:rsidRDefault="008958F3"/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недвижимое имущество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По итогам 9 месяцев, ежегодно</w:t>
            </w:r>
          </w:p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движимое имущество, введенное в эксплуатацию с 01.01.2013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Ежегодно</w:t>
            </w:r>
          </w:p>
        </w:tc>
      </w:tr>
      <w:tr w:rsidR="008958F3">
        <w:tc>
          <w:tcPr>
            <w:tcW w:w="794" w:type="dxa"/>
            <w:vMerge w:val="restart"/>
          </w:tcPr>
          <w:p w:rsidR="008958F3" w:rsidRDefault="008958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Введено основных средств за налоговый период</w:t>
            </w:r>
          </w:p>
        </w:tc>
        <w:tc>
          <w:tcPr>
            <w:tcW w:w="1077" w:type="dxa"/>
            <w:vMerge w:val="restart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  <w:vMerge w:val="restart"/>
          </w:tcPr>
          <w:p w:rsidR="008958F3" w:rsidRDefault="008958F3">
            <w:pPr>
              <w:pStyle w:val="ConsPlusNormal"/>
            </w:pPr>
            <w:r>
              <w:t>Ежегодно</w:t>
            </w:r>
          </w:p>
        </w:tc>
      </w:tr>
      <w:tr w:rsidR="008958F3">
        <w:tc>
          <w:tcPr>
            <w:tcW w:w="794" w:type="dxa"/>
            <w:vMerge/>
          </w:tcPr>
          <w:p w:rsidR="008958F3" w:rsidRDefault="008958F3"/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  <w:vMerge/>
          </w:tcPr>
          <w:p w:rsidR="008958F3" w:rsidRDefault="008958F3"/>
        </w:tc>
        <w:tc>
          <w:tcPr>
            <w:tcW w:w="2098" w:type="dxa"/>
            <w:vMerge/>
          </w:tcPr>
          <w:p w:rsidR="008958F3" w:rsidRDefault="008958F3"/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недвижимое имущество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Ежегодно</w:t>
            </w:r>
          </w:p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Износ основных фондов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>%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Ежегодно</w:t>
            </w:r>
          </w:p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Налог на имущество организаций, уплаченный в бюджет, нарастающим итогом с начала года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По итогам 9 месяцев, ежегодно</w:t>
            </w:r>
          </w:p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Сумма налоговой льготы по налогу на имущество организаций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По итогам 9 месяцев, ежегодно</w:t>
            </w:r>
          </w:p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Транспортный налог, уплаченный в бюджет, нарастающим итогом с начала года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Ежегодно</w:t>
            </w:r>
          </w:p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Сумма налоговой льготы по транспортному налогу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Ежегодно</w:t>
            </w:r>
          </w:p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Земельный налог, уплаченный в бюджет, нарастающим итогом с начала года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Ежегодно</w:t>
            </w:r>
          </w:p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Сумма налоговой льготы по земельному налогу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Ежегодно</w:t>
            </w:r>
          </w:p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Сумма перечисленных страховых взносов во внебюджетные фонды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>тыс. руб.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Ежегодно</w:t>
            </w:r>
          </w:p>
        </w:tc>
      </w:tr>
      <w:tr w:rsidR="008958F3">
        <w:tc>
          <w:tcPr>
            <w:tcW w:w="794" w:type="dxa"/>
          </w:tcPr>
          <w:p w:rsidR="008958F3" w:rsidRDefault="008958F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8958F3" w:rsidRDefault="008958F3">
            <w:pPr>
              <w:pStyle w:val="ConsPlusNormal"/>
            </w:pPr>
            <w:r>
              <w:t>Наличие филиалов, обособленных подразделений, расположенных за пределами Калужской области, по состоянию на конец года (да/нет)</w:t>
            </w:r>
          </w:p>
        </w:tc>
        <w:tc>
          <w:tcPr>
            <w:tcW w:w="1077" w:type="dxa"/>
          </w:tcPr>
          <w:p w:rsidR="008958F3" w:rsidRDefault="008958F3">
            <w:pPr>
              <w:pStyle w:val="ConsPlusNormal"/>
            </w:pPr>
            <w:r>
              <w:t>-</w:t>
            </w:r>
          </w:p>
        </w:tc>
        <w:tc>
          <w:tcPr>
            <w:tcW w:w="2098" w:type="dxa"/>
          </w:tcPr>
          <w:p w:rsidR="008958F3" w:rsidRDefault="008958F3">
            <w:pPr>
              <w:pStyle w:val="ConsPlusNormal"/>
            </w:pPr>
            <w:r>
              <w:t>Ежегодно</w:t>
            </w:r>
          </w:p>
        </w:tc>
      </w:tr>
    </w:tbl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ind w:firstLine="540"/>
        <w:jc w:val="both"/>
      </w:pPr>
      <w:r>
        <w:t>Примечание: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 xml:space="preserve">- информация со сроком представления "ежеквартально", "по итогам 9 месяцев" </w:t>
      </w:r>
      <w:r>
        <w:lastRenderedPageBreak/>
        <w:t>направляется не позднее 15-го числа второго месяца, следующего за отчетным кварталом;</w:t>
      </w:r>
    </w:p>
    <w:p w:rsidR="008958F3" w:rsidRDefault="008958F3">
      <w:pPr>
        <w:pStyle w:val="ConsPlusNormal"/>
        <w:spacing w:before="220"/>
        <w:ind w:firstLine="540"/>
        <w:jc w:val="both"/>
      </w:pPr>
      <w:r>
        <w:t xml:space="preserve">- информация со сроком представления "ежегодно" направляется не позднее 1 апреля года, следующего </w:t>
      </w:r>
      <w:proofErr w:type="gramStart"/>
      <w:r>
        <w:t>за</w:t>
      </w:r>
      <w:proofErr w:type="gramEnd"/>
      <w:r>
        <w:t xml:space="preserve"> отчетным. В представляемой информации отражаются показатели за отчетный год, оценка текущего года и прогноз на последующие два года.</w:t>
      </w: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right"/>
        <w:outlineLvl w:val="0"/>
      </w:pPr>
      <w:r>
        <w:t>Приложение N 6</w:t>
      </w:r>
    </w:p>
    <w:p w:rsidR="008958F3" w:rsidRDefault="008958F3">
      <w:pPr>
        <w:pStyle w:val="ConsPlusNormal"/>
        <w:jc w:val="right"/>
      </w:pPr>
      <w:r>
        <w:t>к Приказу</w:t>
      </w:r>
    </w:p>
    <w:p w:rsidR="008958F3" w:rsidRDefault="008958F3">
      <w:pPr>
        <w:pStyle w:val="ConsPlusNormal"/>
        <w:jc w:val="right"/>
      </w:pPr>
      <w:r>
        <w:t>министерства экономического развития</w:t>
      </w:r>
    </w:p>
    <w:p w:rsidR="008958F3" w:rsidRDefault="008958F3">
      <w:pPr>
        <w:pStyle w:val="ConsPlusNormal"/>
        <w:jc w:val="right"/>
      </w:pPr>
      <w:r>
        <w:t>Калужской области</w:t>
      </w:r>
    </w:p>
    <w:p w:rsidR="008958F3" w:rsidRDefault="008958F3">
      <w:pPr>
        <w:pStyle w:val="ConsPlusNormal"/>
        <w:jc w:val="right"/>
      </w:pPr>
      <w:r>
        <w:t>от 1 февраля 2013 г. N 92-п</w:t>
      </w:r>
    </w:p>
    <w:p w:rsidR="008958F3" w:rsidRDefault="008958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58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58F3" w:rsidRDefault="008958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58F3" w:rsidRDefault="008958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Минэкономразвития Калужской области</w:t>
            </w:r>
            <w:proofErr w:type="gramEnd"/>
          </w:p>
          <w:p w:rsidR="008958F3" w:rsidRDefault="008958F3">
            <w:pPr>
              <w:pStyle w:val="ConsPlusNormal"/>
              <w:jc w:val="center"/>
            </w:pPr>
            <w:r>
              <w:rPr>
                <w:color w:val="392C69"/>
              </w:rPr>
              <w:t>от 16.02.2018 N 188-п)</w:t>
            </w:r>
          </w:p>
        </w:tc>
      </w:tr>
    </w:tbl>
    <w:p w:rsidR="008958F3" w:rsidRDefault="008958F3">
      <w:pPr>
        <w:pStyle w:val="ConsPlusNormal"/>
        <w:jc w:val="both"/>
      </w:pPr>
    </w:p>
    <w:p w:rsidR="008958F3" w:rsidRDefault="008958F3">
      <w:pPr>
        <w:pStyle w:val="ConsPlusNonformat"/>
        <w:jc w:val="both"/>
      </w:pPr>
      <w:bookmarkStart w:id="5" w:name="P498"/>
      <w:bookmarkEnd w:id="5"/>
      <w:r>
        <w:t xml:space="preserve">                               Типовая форма</w:t>
      </w:r>
    </w:p>
    <w:p w:rsidR="008958F3" w:rsidRDefault="008958F3">
      <w:pPr>
        <w:pStyle w:val="ConsPlusNonformat"/>
        <w:jc w:val="both"/>
      </w:pPr>
      <w:r>
        <w:t xml:space="preserve">               программы обновления и модернизации </w:t>
      </w:r>
      <w:proofErr w:type="gramStart"/>
      <w:r>
        <w:t>основных</w:t>
      </w:r>
      <w:proofErr w:type="gramEnd"/>
    </w:p>
    <w:p w:rsidR="008958F3" w:rsidRDefault="008958F3">
      <w:pPr>
        <w:pStyle w:val="ConsPlusNonformat"/>
        <w:jc w:val="both"/>
      </w:pPr>
      <w:r>
        <w:t xml:space="preserve">                            сре</w:t>
      </w:r>
      <w:proofErr w:type="gramStart"/>
      <w:r>
        <w:t>дств пр</w:t>
      </w:r>
      <w:proofErr w:type="gramEnd"/>
      <w:r>
        <w:t>едприятия</w:t>
      </w:r>
    </w:p>
    <w:p w:rsidR="008958F3" w:rsidRDefault="008958F3">
      <w:pPr>
        <w:pStyle w:val="ConsPlusNonformat"/>
        <w:jc w:val="both"/>
      </w:pPr>
    </w:p>
    <w:p w:rsidR="008958F3" w:rsidRDefault="008958F3">
      <w:pPr>
        <w:pStyle w:val="ConsPlusNonformat"/>
        <w:jc w:val="both"/>
      </w:pPr>
      <w:r>
        <w:t>Программа обновления и модернизации основных средств ______________________</w:t>
      </w:r>
    </w:p>
    <w:p w:rsidR="008958F3" w:rsidRDefault="008958F3">
      <w:pPr>
        <w:pStyle w:val="ConsPlusNonformat"/>
        <w:jc w:val="both"/>
      </w:pPr>
      <w:r>
        <w:t>________________________________________________________ на 20__ - 20__ гг.</w:t>
      </w:r>
    </w:p>
    <w:p w:rsidR="008958F3" w:rsidRDefault="008958F3">
      <w:pPr>
        <w:pStyle w:val="ConsPlusNonformat"/>
        <w:jc w:val="both"/>
      </w:pPr>
      <w:r>
        <w:t>Цель программы ____________________________________________________________</w:t>
      </w:r>
    </w:p>
    <w:p w:rsidR="008958F3" w:rsidRDefault="008958F3">
      <w:pPr>
        <w:pStyle w:val="ConsPlusNonformat"/>
        <w:jc w:val="both"/>
      </w:pPr>
      <w:r>
        <w:t>Описание характера производства, выпускаемой готовой продукции ____________</w:t>
      </w:r>
    </w:p>
    <w:p w:rsidR="008958F3" w:rsidRDefault="008958F3">
      <w:pPr>
        <w:pStyle w:val="ConsPlusNonformat"/>
        <w:jc w:val="both"/>
      </w:pPr>
      <w:r>
        <w:t>___________________________________________________________________________</w:t>
      </w:r>
    </w:p>
    <w:p w:rsidR="008958F3" w:rsidRDefault="008958F3">
      <w:pPr>
        <w:pStyle w:val="ConsPlusNonformat"/>
        <w:jc w:val="both"/>
      </w:pPr>
    </w:p>
    <w:p w:rsidR="008958F3" w:rsidRDefault="008958F3">
      <w:pPr>
        <w:pStyle w:val="ConsPlusNonformat"/>
        <w:jc w:val="both"/>
      </w:pPr>
      <w:r>
        <w:t xml:space="preserve">    Наименование:</w:t>
      </w:r>
    </w:p>
    <w:p w:rsidR="008958F3" w:rsidRDefault="008958F3">
      <w:pPr>
        <w:pStyle w:val="ConsPlusNormal"/>
        <w:jc w:val="both"/>
      </w:pPr>
    </w:p>
    <w:p w:rsidR="008958F3" w:rsidRDefault="008958F3">
      <w:pPr>
        <w:sectPr w:rsidR="008958F3" w:rsidSect="00F818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1534"/>
        <w:gridCol w:w="844"/>
        <w:gridCol w:w="1444"/>
        <w:gridCol w:w="1249"/>
        <w:gridCol w:w="1204"/>
        <w:gridCol w:w="1564"/>
      </w:tblGrid>
      <w:tr w:rsidR="008958F3">
        <w:tc>
          <w:tcPr>
            <w:tcW w:w="454" w:type="dxa"/>
          </w:tcPr>
          <w:p w:rsidR="008958F3" w:rsidRDefault="008958F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8958F3" w:rsidRDefault="008958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4" w:type="dxa"/>
          </w:tcPr>
          <w:p w:rsidR="008958F3" w:rsidRDefault="008958F3">
            <w:pPr>
              <w:pStyle w:val="ConsPlusNormal"/>
              <w:jc w:val="center"/>
            </w:pPr>
            <w:r>
              <w:t>Планируемые объекты</w:t>
            </w:r>
          </w:p>
        </w:tc>
        <w:tc>
          <w:tcPr>
            <w:tcW w:w="844" w:type="dxa"/>
          </w:tcPr>
          <w:p w:rsidR="008958F3" w:rsidRDefault="008958F3">
            <w:pPr>
              <w:pStyle w:val="ConsPlusNormal"/>
              <w:jc w:val="center"/>
            </w:pPr>
            <w:r>
              <w:t xml:space="preserve">Код </w:t>
            </w:r>
            <w:hyperlink r:id="rId31" w:history="1">
              <w:r>
                <w:rPr>
                  <w:color w:val="0000FF"/>
                </w:rPr>
                <w:t xml:space="preserve">ОКОФ </w:t>
              </w:r>
              <w:proofErr w:type="gramStart"/>
              <w:r>
                <w:rPr>
                  <w:color w:val="0000FF"/>
                </w:rPr>
                <w:t>ОК</w:t>
              </w:r>
              <w:proofErr w:type="gramEnd"/>
            </w:hyperlink>
            <w:r>
              <w:t xml:space="preserve"> 2014 </w:t>
            </w:r>
            <w:hyperlink w:anchor="P7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44" w:type="dxa"/>
          </w:tcPr>
          <w:p w:rsidR="008958F3" w:rsidRDefault="008958F3">
            <w:pPr>
              <w:pStyle w:val="ConsPlusNormal"/>
              <w:jc w:val="center"/>
            </w:pPr>
            <w:r>
              <w:t xml:space="preserve">Сумма капитальных вложений,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249" w:type="dxa"/>
          </w:tcPr>
          <w:p w:rsidR="008958F3" w:rsidRDefault="008958F3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204" w:type="dxa"/>
          </w:tcPr>
          <w:p w:rsidR="008958F3" w:rsidRDefault="008958F3">
            <w:pPr>
              <w:pStyle w:val="ConsPlusNormal"/>
              <w:jc w:val="center"/>
            </w:pPr>
            <w:r>
              <w:t>Срок внедрения</w:t>
            </w:r>
          </w:p>
        </w:tc>
        <w:tc>
          <w:tcPr>
            <w:tcW w:w="1564" w:type="dxa"/>
          </w:tcPr>
          <w:p w:rsidR="008958F3" w:rsidRDefault="008958F3">
            <w:pPr>
              <w:pStyle w:val="ConsPlusNormal"/>
              <w:jc w:val="center"/>
            </w:pPr>
            <w:r>
              <w:t>Планируемый эффект от внедрения</w:t>
            </w:r>
          </w:p>
        </w:tc>
      </w:tr>
      <w:tr w:rsidR="008958F3">
        <w:tc>
          <w:tcPr>
            <w:tcW w:w="454" w:type="dxa"/>
          </w:tcPr>
          <w:p w:rsidR="008958F3" w:rsidRDefault="008958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8958F3" w:rsidRDefault="008958F3">
            <w:pPr>
              <w:pStyle w:val="ConsPlusNormal"/>
            </w:pPr>
            <w:r>
              <w:t xml:space="preserve">Планируемые к созданию (приобретению) объекты движимого имущества, включенные в группировку "Машины и оборудование, включая хозяйственный инвентарь, и другие объекты" </w:t>
            </w:r>
            <w:hyperlink w:anchor="P7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8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4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49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0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64" w:type="dxa"/>
          </w:tcPr>
          <w:p w:rsidR="008958F3" w:rsidRDefault="008958F3">
            <w:pPr>
              <w:pStyle w:val="ConsPlusNormal"/>
            </w:pPr>
          </w:p>
        </w:tc>
      </w:tr>
      <w:tr w:rsidR="008958F3">
        <w:tc>
          <w:tcPr>
            <w:tcW w:w="454" w:type="dxa"/>
          </w:tcPr>
          <w:p w:rsidR="008958F3" w:rsidRDefault="008958F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78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3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8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4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49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0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64" w:type="dxa"/>
          </w:tcPr>
          <w:p w:rsidR="008958F3" w:rsidRDefault="008958F3">
            <w:pPr>
              <w:pStyle w:val="ConsPlusNormal"/>
            </w:pPr>
          </w:p>
        </w:tc>
      </w:tr>
      <w:tr w:rsidR="008958F3">
        <w:tc>
          <w:tcPr>
            <w:tcW w:w="454" w:type="dxa"/>
          </w:tcPr>
          <w:p w:rsidR="008958F3" w:rsidRDefault="008958F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78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3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8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4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49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0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64" w:type="dxa"/>
          </w:tcPr>
          <w:p w:rsidR="008958F3" w:rsidRDefault="008958F3">
            <w:pPr>
              <w:pStyle w:val="ConsPlusNormal"/>
            </w:pPr>
          </w:p>
        </w:tc>
      </w:tr>
      <w:tr w:rsidR="008958F3">
        <w:tc>
          <w:tcPr>
            <w:tcW w:w="454" w:type="dxa"/>
          </w:tcPr>
          <w:p w:rsidR="008958F3" w:rsidRDefault="008958F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78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3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8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4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49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0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64" w:type="dxa"/>
          </w:tcPr>
          <w:p w:rsidR="008958F3" w:rsidRDefault="008958F3">
            <w:pPr>
              <w:pStyle w:val="ConsPlusNormal"/>
            </w:pPr>
          </w:p>
        </w:tc>
      </w:tr>
      <w:tr w:rsidR="008958F3">
        <w:tc>
          <w:tcPr>
            <w:tcW w:w="454" w:type="dxa"/>
          </w:tcPr>
          <w:p w:rsidR="008958F3" w:rsidRDefault="008958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8958F3" w:rsidRDefault="008958F3">
            <w:pPr>
              <w:pStyle w:val="ConsPlusNormal"/>
            </w:pPr>
            <w:proofErr w:type="gramStart"/>
            <w:r>
              <w:t>Объекты основных средств, включенные в группировку "Машины и оборудование, включая хозяйственный инвентарь, и другие объекты" и в группировку "Здания (кроме жилых)", в отношении которых планируется произвести реконструкцию, техническое перевооружение, модернизацию, достройку и (или) дооборудование</w:t>
            </w:r>
            <w:proofErr w:type="gramEnd"/>
          </w:p>
        </w:tc>
        <w:tc>
          <w:tcPr>
            <w:tcW w:w="153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8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4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49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0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64" w:type="dxa"/>
          </w:tcPr>
          <w:p w:rsidR="008958F3" w:rsidRDefault="008958F3">
            <w:pPr>
              <w:pStyle w:val="ConsPlusNormal"/>
            </w:pPr>
          </w:p>
        </w:tc>
      </w:tr>
      <w:tr w:rsidR="008958F3">
        <w:tc>
          <w:tcPr>
            <w:tcW w:w="454" w:type="dxa"/>
          </w:tcPr>
          <w:p w:rsidR="008958F3" w:rsidRDefault="008958F3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2778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3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8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4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49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0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64" w:type="dxa"/>
          </w:tcPr>
          <w:p w:rsidR="008958F3" w:rsidRDefault="008958F3">
            <w:pPr>
              <w:pStyle w:val="ConsPlusNormal"/>
            </w:pPr>
          </w:p>
        </w:tc>
      </w:tr>
      <w:tr w:rsidR="008958F3">
        <w:tc>
          <w:tcPr>
            <w:tcW w:w="454" w:type="dxa"/>
          </w:tcPr>
          <w:p w:rsidR="008958F3" w:rsidRDefault="008958F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778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3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8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4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49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0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64" w:type="dxa"/>
          </w:tcPr>
          <w:p w:rsidR="008958F3" w:rsidRDefault="008958F3">
            <w:pPr>
              <w:pStyle w:val="ConsPlusNormal"/>
            </w:pPr>
          </w:p>
        </w:tc>
      </w:tr>
      <w:tr w:rsidR="008958F3">
        <w:tc>
          <w:tcPr>
            <w:tcW w:w="454" w:type="dxa"/>
          </w:tcPr>
          <w:p w:rsidR="008958F3" w:rsidRDefault="008958F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78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3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8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4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49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0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64" w:type="dxa"/>
          </w:tcPr>
          <w:p w:rsidR="008958F3" w:rsidRDefault="008958F3">
            <w:pPr>
              <w:pStyle w:val="ConsPlusNormal"/>
            </w:pPr>
          </w:p>
        </w:tc>
      </w:tr>
      <w:tr w:rsidR="008958F3">
        <w:tc>
          <w:tcPr>
            <w:tcW w:w="3232" w:type="dxa"/>
            <w:gridSpan w:val="2"/>
          </w:tcPr>
          <w:p w:rsidR="008958F3" w:rsidRDefault="008958F3">
            <w:pPr>
              <w:pStyle w:val="ConsPlusNormal"/>
            </w:pPr>
          </w:p>
        </w:tc>
        <w:tc>
          <w:tcPr>
            <w:tcW w:w="2378" w:type="dxa"/>
            <w:gridSpan w:val="2"/>
          </w:tcPr>
          <w:p w:rsidR="008958F3" w:rsidRDefault="008958F3">
            <w:pPr>
              <w:pStyle w:val="ConsPlusNormal"/>
            </w:pPr>
            <w:r>
              <w:t>ИТОГО</w:t>
            </w:r>
          </w:p>
        </w:tc>
        <w:tc>
          <w:tcPr>
            <w:tcW w:w="14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49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0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64" w:type="dxa"/>
          </w:tcPr>
          <w:p w:rsidR="008958F3" w:rsidRDefault="008958F3">
            <w:pPr>
              <w:pStyle w:val="ConsPlusNormal"/>
            </w:pPr>
          </w:p>
        </w:tc>
      </w:tr>
    </w:tbl>
    <w:p w:rsidR="008958F3" w:rsidRDefault="008958F3">
      <w:pPr>
        <w:sectPr w:rsidR="008958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center"/>
        <w:outlineLvl w:val="1"/>
      </w:pPr>
      <w:r>
        <w:t xml:space="preserve">Перечень работ по реконструкции, </w:t>
      </w:r>
      <w:proofErr w:type="gramStart"/>
      <w:r>
        <w:t>техническому</w:t>
      </w:r>
      <w:proofErr w:type="gramEnd"/>
    </w:p>
    <w:p w:rsidR="008958F3" w:rsidRDefault="008958F3">
      <w:pPr>
        <w:pStyle w:val="ConsPlusNormal"/>
        <w:jc w:val="center"/>
      </w:pPr>
      <w:r>
        <w:t>перевооружению, модернизации, достройке по каждому основному</w:t>
      </w:r>
    </w:p>
    <w:p w:rsidR="008958F3" w:rsidRDefault="008958F3">
      <w:pPr>
        <w:pStyle w:val="ConsPlusNormal"/>
        <w:jc w:val="center"/>
      </w:pPr>
      <w:r>
        <w:t>средству, перечень узлов, деталей и агрегатов, подлежащих</w:t>
      </w:r>
    </w:p>
    <w:p w:rsidR="008958F3" w:rsidRDefault="008958F3">
      <w:pPr>
        <w:pStyle w:val="ConsPlusNormal"/>
        <w:jc w:val="center"/>
      </w:pPr>
      <w:r>
        <w:t>дооборудованию, перечень объектов основных средств,</w:t>
      </w:r>
    </w:p>
    <w:p w:rsidR="008958F3" w:rsidRDefault="008958F3">
      <w:pPr>
        <w:pStyle w:val="ConsPlusNormal"/>
        <w:jc w:val="center"/>
      </w:pPr>
      <w:proofErr w:type="gramStart"/>
      <w:r>
        <w:t>планируемых</w:t>
      </w:r>
      <w:proofErr w:type="gramEnd"/>
      <w:r>
        <w:t xml:space="preserve"> для приобретения и (или) создания</w:t>
      </w:r>
    </w:p>
    <w:p w:rsidR="008958F3" w:rsidRDefault="008958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1534"/>
        <w:gridCol w:w="844"/>
        <w:gridCol w:w="1444"/>
        <w:gridCol w:w="1249"/>
        <w:gridCol w:w="1204"/>
        <w:gridCol w:w="1564"/>
      </w:tblGrid>
      <w:tr w:rsidR="008958F3">
        <w:tc>
          <w:tcPr>
            <w:tcW w:w="454" w:type="dxa"/>
          </w:tcPr>
          <w:p w:rsidR="008958F3" w:rsidRDefault="008958F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8958F3" w:rsidRDefault="008958F3">
            <w:pPr>
              <w:pStyle w:val="ConsPlusNormal"/>
              <w:jc w:val="center"/>
            </w:pPr>
            <w:r>
              <w:t>Перечень</w:t>
            </w:r>
          </w:p>
        </w:tc>
        <w:tc>
          <w:tcPr>
            <w:tcW w:w="1534" w:type="dxa"/>
          </w:tcPr>
          <w:p w:rsidR="008958F3" w:rsidRDefault="008958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4" w:type="dxa"/>
          </w:tcPr>
          <w:p w:rsidR="008958F3" w:rsidRDefault="008958F3">
            <w:pPr>
              <w:pStyle w:val="ConsPlusNormal"/>
              <w:jc w:val="center"/>
            </w:pPr>
            <w:r>
              <w:t xml:space="preserve">Код </w:t>
            </w:r>
            <w:hyperlink r:id="rId32" w:history="1">
              <w:r>
                <w:rPr>
                  <w:color w:val="0000FF"/>
                </w:rPr>
                <w:t xml:space="preserve">ОКОФ </w:t>
              </w:r>
              <w:proofErr w:type="gramStart"/>
              <w:r>
                <w:rPr>
                  <w:color w:val="0000FF"/>
                </w:rPr>
                <w:t>ОК</w:t>
              </w:r>
              <w:proofErr w:type="gramEnd"/>
            </w:hyperlink>
            <w:r>
              <w:t xml:space="preserve"> 2014 </w:t>
            </w:r>
            <w:hyperlink w:anchor="P7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44" w:type="dxa"/>
          </w:tcPr>
          <w:p w:rsidR="008958F3" w:rsidRDefault="008958F3">
            <w:pPr>
              <w:pStyle w:val="ConsPlusNormal"/>
              <w:jc w:val="center"/>
            </w:pPr>
            <w:r>
              <w:t xml:space="preserve">Сумма капитальных вложений,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249" w:type="dxa"/>
          </w:tcPr>
          <w:p w:rsidR="008958F3" w:rsidRDefault="008958F3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204" w:type="dxa"/>
          </w:tcPr>
          <w:p w:rsidR="008958F3" w:rsidRDefault="008958F3">
            <w:pPr>
              <w:pStyle w:val="ConsPlusNormal"/>
              <w:jc w:val="center"/>
            </w:pPr>
            <w:r>
              <w:t>Срок внедрения</w:t>
            </w:r>
          </w:p>
        </w:tc>
        <w:tc>
          <w:tcPr>
            <w:tcW w:w="1564" w:type="dxa"/>
          </w:tcPr>
          <w:p w:rsidR="008958F3" w:rsidRDefault="008958F3">
            <w:pPr>
              <w:pStyle w:val="ConsPlusNormal"/>
              <w:jc w:val="center"/>
            </w:pPr>
            <w:r>
              <w:t>Планируемый эффект от внедрения</w:t>
            </w:r>
          </w:p>
        </w:tc>
      </w:tr>
      <w:tr w:rsidR="008958F3">
        <w:tc>
          <w:tcPr>
            <w:tcW w:w="454" w:type="dxa"/>
          </w:tcPr>
          <w:p w:rsidR="008958F3" w:rsidRDefault="008958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8958F3" w:rsidRDefault="008958F3">
            <w:pPr>
              <w:pStyle w:val="ConsPlusNormal"/>
            </w:pPr>
            <w:r>
              <w:t>Перечень работ по реконструкции, техническому перевооружению, модернизации, достройке по каждому основному средству</w:t>
            </w:r>
          </w:p>
        </w:tc>
        <w:tc>
          <w:tcPr>
            <w:tcW w:w="153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8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4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49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0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64" w:type="dxa"/>
          </w:tcPr>
          <w:p w:rsidR="008958F3" w:rsidRDefault="008958F3">
            <w:pPr>
              <w:pStyle w:val="ConsPlusNormal"/>
            </w:pPr>
          </w:p>
        </w:tc>
      </w:tr>
      <w:tr w:rsidR="008958F3">
        <w:tc>
          <w:tcPr>
            <w:tcW w:w="454" w:type="dxa"/>
          </w:tcPr>
          <w:p w:rsidR="008958F3" w:rsidRDefault="008958F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78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3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8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4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49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0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64" w:type="dxa"/>
          </w:tcPr>
          <w:p w:rsidR="008958F3" w:rsidRDefault="008958F3">
            <w:pPr>
              <w:pStyle w:val="ConsPlusNormal"/>
            </w:pPr>
          </w:p>
        </w:tc>
      </w:tr>
      <w:tr w:rsidR="008958F3">
        <w:tc>
          <w:tcPr>
            <w:tcW w:w="454" w:type="dxa"/>
          </w:tcPr>
          <w:p w:rsidR="008958F3" w:rsidRDefault="008958F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78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3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8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4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49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0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64" w:type="dxa"/>
          </w:tcPr>
          <w:p w:rsidR="008958F3" w:rsidRDefault="008958F3">
            <w:pPr>
              <w:pStyle w:val="ConsPlusNormal"/>
            </w:pPr>
          </w:p>
        </w:tc>
      </w:tr>
      <w:tr w:rsidR="008958F3">
        <w:tc>
          <w:tcPr>
            <w:tcW w:w="454" w:type="dxa"/>
          </w:tcPr>
          <w:p w:rsidR="008958F3" w:rsidRDefault="008958F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78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3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8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4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49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0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64" w:type="dxa"/>
          </w:tcPr>
          <w:p w:rsidR="008958F3" w:rsidRDefault="008958F3">
            <w:pPr>
              <w:pStyle w:val="ConsPlusNormal"/>
            </w:pPr>
          </w:p>
        </w:tc>
      </w:tr>
      <w:tr w:rsidR="008958F3">
        <w:tc>
          <w:tcPr>
            <w:tcW w:w="454" w:type="dxa"/>
          </w:tcPr>
          <w:p w:rsidR="008958F3" w:rsidRDefault="008958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8958F3" w:rsidRDefault="008958F3">
            <w:pPr>
              <w:pStyle w:val="ConsPlusNormal"/>
            </w:pPr>
            <w:r>
              <w:t>Перечень узлов, деталей и агрегатов, подлежащих дооборудованию</w:t>
            </w:r>
          </w:p>
        </w:tc>
        <w:tc>
          <w:tcPr>
            <w:tcW w:w="153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8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4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49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0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64" w:type="dxa"/>
          </w:tcPr>
          <w:p w:rsidR="008958F3" w:rsidRDefault="008958F3">
            <w:pPr>
              <w:pStyle w:val="ConsPlusNormal"/>
            </w:pPr>
          </w:p>
        </w:tc>
      </w:tr>
      <w:tr w:rsidR="008958F3">
        <w:tc>
          <w:tcPr>
            <w:tcW w:w="454" w:type="dxa"/>
          </w:tcPr>
          <w:p w:rsidR="008958F3" w:rsidRDefault="008958F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78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3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8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4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49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0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64" w:type="dxa"/>
          </w:tcPr>
          <w:p w:rsidR="008958F3" w:rsidRDefault="008958F3">
            <w:pPr>
              <w:pStyle w:val="ConsPlusNormal"/>
            </w:pPr>
          </w:p>
        </w:tc>
      </w:tr>
      <w:tr w:rsidR="008958F3">
        <w:tc>
          <w:tcPr>
            <w:tcW w:w="454" w:type="dxa"/>
          </w:tcPr>
          <w:p w:rsidR="008958F3" w:rsidRDefault="008958F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778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3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8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4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49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0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64" w:type="dxa"/>
          </w:tcPr>
          <w:p w:rsidR="008958F3" w:rsidRDefault="008958F3">
            <w:pPr>
              <w:pStyle w:val="ConsPlusNormal"/>
            </w:pPr>
          </w:p>
        </w:tc>
      </w:tr>
      <w:tr w:rsidR="008958F3">
        <w:tc>
          <w:tcPr>
            <w:tcW w:w="454" w:type="dxa"/>
          </w:tcPr>
          <w:p w:rsidR="008958F3" w:rsidRDefault="008958F3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2778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3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8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4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49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0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64" w:type="dxa"/>
          </w:tcPr>
          <w:p w:rsidR="008958F3" w:rsidRDefault="008958F3">
            <w:pPr>
              <w:pStyle w:val="ConsPlusNormal"/>
            </w:pPr>
          </w:p>
        </w:tc>
      </w:tr>
      <w:tr w:rsidR="008958F3">
        <w:tc>
          <w:tcPr>
            <w:tcW w:w="454" w:type="dxa"/>
          </w:tcPr>
          <w:p w:rsidR="008958F3" w:rsidRDefault="008958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8958F3" w:rsidRDefault="008958F3">
            <w:pPr>
              <w:pStyle w:val="ConsPlusNormal"/>
            </w:pPr>
            <w:r>
              <w:t>Перечень объектов основных средств, планируемых для приобретения и (или) создания</w:t>
            </w:r>
          </w:p>
        </w:tc>
        <w:tc>
          <w:tcPr>
            <w:tcW w:w="153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8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4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49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0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64" w:type="dxa"/>
          </w:tcPr>
          <w:p w:rsidR="008958F3" w:rsidRDefault="008958F3">
            <w:pPr>
              <w:pStyle w:val="ConsPlusNormal"/>
            </w:pPr>
          </w:p>
        </w:tc>
      </w:tr>
      <w:tr w:rsidR="008958F3">
        <w:tc>
          <w:tcPr>
            <w:tcW w:w="454" w:type="dxa"/>
          </w:tcPr>
          <w:p w:rsidR="008958F3" w:rsidRDefault="008958F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78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3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8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4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49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0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64" w:type="dxa"/>
          </w:tcPr>
          <w:p w:rsidR="008958F3" w:rsidRDefault="008958F3">
            <w:pPr>
              <w:pStyle w:val="ConsPlusNormal"/>
            </w:pPr>
          </w:p>
        </w:tc>
      </w:tr>
      <w:tr w:rsidR="008958F3">
        <w:tc>
          <w:tcPr>
            <w:tcW w:w="454" w:type="dxa"/>
          </w:tcPr>
          <w:p w:rsidR="008958F3" w:rsidRDefault="008958F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778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3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8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4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49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0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64" w:type="dxa"/>
          </w:tcPr>
          <w:p w:rsidR="008958F3" w:rsidRDefault="008958F3">
            <w:pPr>
              <w:pStyle w:val="ConsPlusNormal"/>
            </w:pPr>
          </w:p>
        </w:tc>
      </w:tr>
      <w:tr w:rsidR="008958F3">
        <w:tc>
          <w:tcPr>
            <w:tcW w:w="454" w:type="dxa"/>
          </w:tcPr>
          <w:p w:rsidR="008958F3" w:rsidRDefault="008958F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78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3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8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4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49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0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64" w:type="dxa"/>
          </w:tcPr>
          <w:p w:rsidR="008958F3" w:rsidRDefault="008958F3">
            <w:pPr>
              <w:pStyle w:val="ConsPlusNormal"/>
            </w:pPr>
          </w:p>
        </w:tc>
      </w:tr>
      <w:tr w:rsidR="008958F3">
        <w:tc>
          <w:tcPr>
            <w:tcW w:w="3232" w:type="dxa"/>
            <w:gridSpan w:val="2"/>
          </w:tcPr>
          <w:p w:rsidR="008958F3" w:rsidRDefault="008958F3">
            <w:pPr>
              <w:pStyle w:val="ConsPlusNormal"/>
            </w:pPr>
          </w:p>
        </w:tc>
        <w:tc>
          <w:tcPr>
            <w:tcW w:w="2378" w:type="dxa"/>
            <w:gridSpan w:val="2"/>
          </w:tcPr>
          <w:p w:rsidR="008958F3" w:rsidRDefault="008958F3">
            <w:pPr>
              <w:pStyle w:val="ConsPlusNormal"/>
            </w:pPr>
            <w:r>
              <w:t>ИТОГО</w:t>
            </w:r>
          </w:p>
        </w:tc>
        <w:tc>
          <w:tcPr>
            <w:tcW w:w="144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49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204" w:type="dxa"/>
          </w:tcPr>
          <w:p w:rsidR="008958F3" w:rsidRDefault="008958F3">
            <w:pPr>
              <w:pStyle w:val="ConsPlusNormal"/>
            </w:pPr>
          </w:p>
        </w:tc>
        <w:tc>
          <w:tcPr>
            <w:tcW w:w="1564" w:type="dxa"/>
          </w:tcPr>
          <w:p w:rsidR="008958F3" w:rsidRDefault="008958F3">
            <w:pPr>
              <w:pStyle w:val="ConsPlusNormal"/>
            </w:pPr>
          </w:p>
        </w:tc>
      </w:tr>
    </w:tbl>
    <w:p w:rsidR="008958F3" w:rsidRDefault="008958F3">
      <w:pPr>
        <w:pStyle w:val="ConsPlusNormal"/>
        <w:jc w:val="both"/>
      </w:pPr>
    </w:p>
    <w:p w:rsidR="008958F3" w:rsidRDefault="008958F3">
      <w:pPr>
        <w:pStyle w:val="ConsPlusNonformat"/>
        <w:jc w:val="both"/>
      </w:pPr>
      <w:r>
        <w:t>Ожидаемые  результаты  реализации  программы,  в том числе оценка эффекта в</w:t>
      </w:r>
    </w:p>
    <w:p w:rsidR="008958F3" w:rsidRDefault="008958F3">
      <w:pPr>
        <w:pStyle w:val="ConsPlusNonformat"/>
        <w:jc w:val="both"/>
      </w:pPr>
      <w:r>
        <w:t xml:space="preserve">количественных и стоимостных </w:t>
      </w:r>
      <w:proofErr w:type="gramStart"/>
      <w:r>
        <w:t>показателях</w:t>
      </w:r>
      <w:proofErr w:type="gramEnd"/>
    </w:p>
    <w:p w:rsidR="008958F3" w:rsidRDefault="008958F3">
      <w:pPr>
        <w:pStyle w:val="ConsPlusNonformat"/>
        <w:jc w:val="both"/>
      </w:pPr>
      <w:r>
        <w:t>___________________________________________________________________________</w:t>
      </w:r>
    </w:p>
    <w:p w:rsidR="008958F3" w:rsidRDefault="008958F3">
      <w:pPr>
        <w:pStyle w:val="ConsPlusNonformat"/>
        <w:jc w:val="both"/>
      </w:pPr>
      <w:r>
        <w:t>в том числе:</w:t>
      </w:r>
    </w:p>
    <w:p w:rsidR="008958F3" w:rsidRDefault="008958F3">
      <w:pPr>
        <w:pStyle w:val="ConsPlusNonformat"/>
        <w:jc w:val="both"/>
      </w:pPr>
      <w:r>
        <w:t>- количество модернизируемых рабочих мест (по годам) ______________________</w:t>
      </w:r>
    </w:p>
    <w:p w:rsidR="008958F3" w:rsidRDefault="008958F3">
      <w:pPr>
        <w:pStyle w:val="ConsPlusNonformat"/>
        <w:jc w:val="both"/>
      </w:pPr>
      <w:r>
        <w:t>- сумма капитальных вложений по годам _____________________________________</w:t>
      </w:r>
    </w:p>
    <w:p w:rsidR="008958F3" w:rsidRDefault="008958F3">
      <w:pPr>
        <w:pStyle w:val="ConsPlusNonformat"/>
        <w:jc w:val="both"/>
      </w:pPr>
      <w:r>
        <w:t>- средняя заработная плата по годам реализации программы __________________</w:t>
      </w:r>
    </w:p>
    <w:p w:rsidR="008958F3" w:rsidRDefault="008958F3">
      <w:pPr>
        <w:pStyle w:val="ConsPlusNonformat"/>
        <w:jc w:val="both"/>
      </w:pPr>
    </w:p>
    <w:p w:rsidR="008958F3" w:rsidRDefault="008958F3">
      <w:pPr>
        <w:pStyle w:val="ConsPlusNonformat"/>
        <w:jc w:val="both"/>
      </w:pPr>
      <w:r>
        <w:t>Руководитель организации   ____________________   _________________________</w:t>
      </w:r>
    </w:p>
    <w:p w:rsidR="008958F3" w:rsidRDefault="008958F3">
      <w:pPr>
        <w:pStyle w:val="ConsPlusNonformat"/>
        <w:jc w:val="both"/>
      </w:pPr>
      <w:r>
        <w:t xml:space="preserve">     (должность)                 (подпись)          (расшифровка подписи)</w:t>
      </w:r>
    </w:p>
    <w:p w:rsidR="008958F3" w:rsidRDefault="008958F3">
      <w:pPr>
        <w:pStyle w:val="ConsPlusNonformat"/>
        <w:jc w:val="both"/>
      </w:pPr>
      <w:r>
        <w:t xml:space="preserve">    М.П. (при </w:t>
      </w:r>
      <w:proofErr w:type="gramStart"/>
      <w:r>
        <w:t>наличии</w:t>
      </w:r>
      <w:proofErr w:type="gramEnd"/>
      <w:r>
        <w:t>)</w:t>
      </w:r>
    </w:p>
    <w:p w:rsidR="008958F3" w:rsidRDefault="008958F3">
      <w:pPr>
        <w:pStyle w:val="ConsPlusNonformat"/>
        <w:jc w:val="both"/>
      </w:pPr>
      <w:r>
        <w:t>Контактное лицо           ____________________    _________________________</w:t>
      </w:r>
    </w:p>
    <w:p w:rsidR="008958F3" w:rsidRDefault="008958F3">
      <w:pPr>
        <w:pStyle w:val="ConsPlusNonformat"/>
        <w:jc w:val="both"/>
      </w:pPr>
      <w:r>
        <w:t>(должность, телефон)             (подпись)          (расшифровка подписи)</w:t>
      </w:r>
    </w:p>
    <w:p w:rsidR="008958F3" w:rsidRDefault="008958F3">
      <w:pPr>
        <w:pStyle w:val="ConsPlusNonformat"/>
        <w:jc w:val="both"/>
      </w:pPr>
    </w:p>
    <w:p w:rsidR="008958F3" w:rsidRDefault="008958F3">
      <w:pPr>
        <w:pStyle w:val="ConsPlusNonformat"/>
        <w:jc w:val="both"/>
      </w:pPr>
      <w:bookmarkStart w:id="6" w:name="P720"/>
      <w:bookmarkEnd w:id="6"/>
      <w:r>
        <w:t xml:space="preserve">    Примечание:  &lt;*&gt;  -  Общероссийский  </w:t>
      </w:r>
      <w:hyperlink r:id="rId33" w:history="1">
        <w:r>
          <w:rPr>
            <w:color w:val="0000FF"/>
          </w:rPr>
          <w:t>классификатор</w:t>
        </w:r>
      </w:hyperlink>
      <w:r>
        <w:t xml:space="preserve">  основных  фондов </w:t>
      </w:r>
      <w:proofErr w:type="gramStart"/>
      <w:r>
        <w:t>ОК</w:t>
      </w:r>
      <w:proofErr w:type="gramEnd"/>
    </w:p>
    <w:p w:rsidR="008958F3" w:rsidRDefault="008958F3">
      <w:pPr>
        <w:pStyle w:val="ConsPlusNonformat"/>
        <w:jc w:val="both"/>
      </w:pPr>
      <w:r>
        <w:t>013-2014 (СНС 2008);</w:t>
      </w:r>
    </w:p>
    <w:p w:rsidR="008958F3" w:rsidRDefault="008958F3">
      <w:pPr>
        <w:pStyle w:val="ConsPlusNonformat"/>
        <w:jc w:val="both"/>
      </w:pPr>
      <w:bookmarkStart w:id="7" w:name="P722"/>
      <w:bookmarkEnd w:id="7"/>
      <w:r>
        <w:t xml:space="preserve">    &lt;**&gt;  - за исключением объектов движимого имущества, принятых на учет в</w:t>
      </w:r>
    </w:p>
    <w:p w:rsidR="008958F3" w:rsidRDefault="008958F3">
      <w:pPr>
        <w:pStyle w:val="ConsPlusNonformat"/>
        <w:jc w:val="both"/>
      </w:pPr>
      <w:proofErr w:type="gramStart"/>
      <w:r>
        <w:t>результате</w:t>
      </w:r>
      <w:proofErr w:type="gramEnd"/>
      <w:r>
        <w:t xml:space="preserve">  реорганизации или ликвидации юридических лиц, передачи, включая</w:t>
      </w:r>
    </w:p>
    <w:p w:rsidR="008958F3" w:rsidRDefault="008958F3">
      <w:pPr>
        <w:pStyle w:val="ConsPlusNonformat"/>
        <w:jc w:val="both"/>
      </w:pPr>
      <w:r>
        <w:t xml:space="preserve">приобретение,  имущества  между  лицами,  признаваемыми  в  соответствии  </w:t>
      </w:r>
      <w:proofErr w:type="gramStart"/>
      <w:r>
        <w:t>с</w:t>
      </w:r>
      <w:proofErr w:type="gramEnd"/>
    </w:p>
    <w:p w:rsidR="008958F3" w:rsidRDefault="008958F3">
      <w:pPr>
        <w:pStyle w:val="ConsPlusNonformat"/>
        <w:jc w:val="both"/>
      </w:pPr>
      <w:r>
        <w:t xml:space="preserve">положениями  </w:t>
      </w:r>
      <w:hyperlink r:id="rId34" w:history="1">
        <w:r>
          <w:rPr>
            <w:color w:val="0000FF"/>
          </w:rPr>
          <w:t>пункта  2 статьи 105.1</w:t>
        </w:r>
      </w:hyperlink>
      <w:r>
        <w:t xml:space="preserve"> Налогового кодекса Российской Федерации</w:t>
      </w:r>
    </w:p>
    <w:p w:rsidR="008958F3" w:rsidRDefault="008958F3">
      <w:pPr>
        <w:pStyle w:val="ConsPlusNonformat"/>
        <w:jc w:val="both"/>
      </w:pPr>
      <w:r>
        <w:t>взаимозависимыми.</w:t>
      </w: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jc w:val="both"/>
      </w:pPr>
    </w:p>
    <w:p w:rsidR="008958F3" w:rsidRDefault="008958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7F3" w:rsidRDefault="00AA77F3">
      <w:bookmarkStart w:id="8" w:name="_GoBack"/>
      <w:bookmarkEnd w:id="8"/>
    </w:p>
    <w:sectPr w:rsidR="00AA77F3" w:rsidSect="008257B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F3"/>
    <w:rsid w:val="00636ED4"/>
    <w:rsid w:val="008958F3"/>
    <w:rsid w:val="0090164F"/>
    <w:rsid w:val="00A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58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5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58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5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5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5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58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58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5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58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5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5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5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58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DD0DEF1D2605490DC126F2D55CFB549998FA98E9C53555BA3E583433AB6BAD78BB260B1B5E943FAD7BD2241A81EA71FE886EE350F4DD947199CBEn6u5G" TargetMode="External"/><Relationship Id="rId13" Type="http://schemas.openxmlformats.org/officeDocument/2006/relationships/hyperlink" Target="consultantplus://offline/ref=869DD0DEF1D2605490DC126F2D55CFB549998FA9879A545F5FA1B8894B63BAB8D084ED77B6FCE542FAD7BD2B4DF71BB20EB08BEA2F104CC75B1B9DnBu6G" TargetMode="External"/><Relationship Id="rId18" Type="http://schemas.openxmlformats.org/officeDocument/2006/relationships/hyperlink" Target="consultantplus://offline/ref=869DD0DEF1D2605490DC126F2D55CFB549998FA98E9C53555BA3E583433AB6BAD78BB260B1B5E943FAD7BD2343A81EA71FE886EE350F4DD947199CBEn6u5G" TargetMode="External"/><Relationship Id="rId26" Type="http://schemas.openxmlformats.org/officeDocument/2006/relationships/hyperlink" Target="consultantplus://offline/ref=869DD0DEF1D2605490DC126F2D55CFB549998FA98E9C53555BA3E583433AB6BAD78BB260B1B5E943FAD7BD234EA81EA71FE886EE350F4DD947199CBEn6u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9DD0DEF1D2605490DC126F2D55CFB549998FA98E9C53555BA3E583433AB6BAD78BB260B1B5E943FAD7BD2341A81EA71FE886EE350F4DD947199CBEn6u5G" TargetMode="External"/><Relationship Id="rId34" Type="http://schemas.openxmlformats.org/officeDocument/2006/relationships/hyperlink" Target="consultantplus://offline/ref=869DD0DEF1D2605490DC0C623B3991BB4D91D1AC8B9F590B05FEE3D41C6AB0EF97CBB435F7F0E649AE86F9774BA34EE85ABD95EC3110n4u5G" TargetMode="External"/><Relationship Id="rId7" Type="http://schemas.openxmlformats.org/officeDocument/2006/relationships/hyperlink" Target="consultantplus://offline/ref=869DD0DEF1D2605490DC126F2D55CFB549998FA9869F555458A1B8894B63BAB8D084ED77B6FCE542FAD7BD254DF71BB20EB08BEA2F104CC75B1B9DnBu6G" TargetMode="External"/><Relationship Id="rId12" Type="http://schemas.openxmlformats.org/officeDocument/2006/relationships/hyperlink" Target="consultantplus://offline/ref=869DD0DEF1D2605490DC126F2D55CFB549998FA98E9F505950AEE583433AB6BAD78BB260A3B5B14FFAD3A32346BD48F65AnBu4G" TargetMode="External"/><Relationship Id="rId17" Type="http://schemas.openxmlformats.org/officeDocument/2006/relationships/hyperlink" Target="consultantplus://offline/ref=869DD0DEF1D2605490DC126F2D55CFB549998FA98E9C53555BA3E583433AB6BAD78BB260B1B5E943FAD7BD2345A81EA71FE886EE350F4DD947199CBEn6u5G" TargetMode="External"/><Relationship Id="rId25" Type="http://schemas.openxmlformats.org/officeDocument/2006/relationships/hyperlink" Target="consultantplus://offline/ref=869DD0DEF1D2605490DC126F2D55CFB549998FA9879A545F5FA1B8894B63BAB8D084ED77B6FCE542FAD7BC254DF71BB20EB08BEA2F104CC75B1B9DnBu6G" TargetMode="External"/><Relationship Id="rId33" Type="http://schemas.openxmlformats.org/officeDocument/2006/relationships/hyperlink" Target="consultantplus://offline/ref=869DD0DEF1D2605490DC0C623B3991BB4D92D2A3889A590B05FEE3D41C6AB0EF85CBEC39F2F5FA43FAC9BF2247nAu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9DD0DEF1D2605490DC126F2D55CFB549998FA98E9C53555BA3E583433AB6BAD78BB260B1B5E943FAD7BD2347A81EA71FE886EE350F4DD947199CBEn6u5G" TargetMode="External"/><Relationship Id="rId20" Type="http://schemas.openxmlformats.org/officeDocument/2006/relationships/hyperlink" Target="consultantplus://offline/ref=869DD0DEF1D2605490DC126F2D55CFB549998FA9879A545F5FA1B8894B63BAB8D084ED77B6FCE542FAD7BC264DF71BB20EB08BEA2F104CC75B1B9DnBu6G" TargetMode="External"/><Relationship Id="rId29" Type="http://schemas.openxmlformats.org/officeDocument/2006/relationships/hyperlink" Target="consultantplus://offline/ref=869DD0DEF1D2605490DC126F2D55CFB549998FA9879A545F5FA1B8894B63BAB8D084ED77B6FCE542FAD7BF2A4DF71BB20EB08BEA2F104CC75B1B9DnBu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9DD0DEF1D2605490DC126F2D55CFB549998FA9879A545F5FA1B8894B63BAB8D084ED77B6FCE542FAD7BD254DF71BB20EB08BEA2F104CC75B1B9DnBu6G" TargetMode="External"/><Relationship Id="rId11" Type="http://schemas.openxmlformats.org/officeDocument/2006/relationships/hyperlink" Target="consultantplus://offline/ref=869DD0DEF1D2605490DC126F2D55CFB549998FA98E9C5A585CAAE583433AB6BAD78BB260A3B5B14FFAD3A32346BD48F65AnBu4G" TargetMode="External"/><Relationship Id="rId24" Type="http://schemas.openxmlformats.org/officeDocument/2006/relationships/hyperlink" Target="consultantplus://offline/ref=869DD0DEF1D2605490DC126F2D55CFB549998FA9879A545F5FA1B8894B63BAB8D084ED77B6FCE542FAD7BC244DF71BB20EB08BEA2F104CC75B1B9DnBu6G" TargetMode="External"/><Relationship Id="rId32" Type="http://schemas.openxmlformats.org/officeDocument/2006/relationships/hyperlink" Target="consultantplus://offline/ref=869DD0DEF1D2605490DC0C623B3991BB4D92D2A3889A590B05FEE3D41C6AB0EF85CBEC39F2F5FA43FAC9BF2247nAuA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9DD0DEF1D2605490DC126F2D55CFB549998FA9879A545F5FA1B8894B63BAB8D084ED77B6FCE542FAD7BC214DF71BB20EB08BEA2F104CC75B1B9DnBu6G" TargetMode="External"/><Relationship Id="rId23" Type="http://schemas.openxmlformats.org/officeDocument/2006/relationships/hyperlink" Target="consultantplus://offline/ref=869DD0DEF1D2605490DC126F2D55CFB549998FA98E9C5A585DA3E583433AB6BAD78BB260A3B5B14FFAD3A32346BD48F65AnBu4G" TargetMode="External"/><Relationship Id="rId28" Type="http://schemas.openxmlformats.org/officeDocument/2006/relationships/hyperlink" Target="consultantplus://offline/ref=869DD0DEF1D2605490DC126F2D55CFB549998FA9879A545F5FA1B8894B63BAB8D084ED77B6FCE542FAD7BF254DF71BB20EB08BEA2F104CC75B1B9DnBu6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69DD0DEF1D2605490DC126F2D55CFB549998FA98E9C5A585DA3E583433AB6BAD78BB260A3B5B14FFAD3A32346BD48F65AnBu4G" TargetMode="External"/><Relationship Id="rId19" Type="http://schemas.openxmlformats.org/officeDocument/2006/relationships/hyperlink" Target="consultantplus://offline/ref=869DD0DEF1D2605490DC126F2D55CFB549998FA98E9C53555BA3E583433AB6BAD78BB260B1B5E943FAD7BD2340A81EA71FE886EE350F4DD947199CBEn6u5G" TargetMode="External"/><Relationship Id="rId31" Type="http://schemas.openxmlformats.org/officeDocument/2006/relationships/hyperlink" Target="consultantplus://offline/ref=869DD0DEF1D2605490DC0C623B3991BB4D92D2A3889A590B05FEE3D41C6AB0EF85CBEC39F2F5FA43FAC9BF2247nAu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9DD0DEF1D2605490DC126F2D55CFB549998FA98E9C565E5CAEE583433AB6BAD78BB260B1B5E943FAD7BE2147A81EA71FE886EE350F4DD947199CBEn6u5G" TargetMode="External"/><Relationship Id="rId14" Type="http://schemas.openxmlformats.org/officeDocument/2006/relationships/hyperlink" Target="consultantplus://offline/ref=869DD0DEF1D2605490DC126F2D55CFB549998FA98E9C53555BA3E583433AB6BAD78BB260B1B5E943FAD7BD224FA81EA71FE886EE350F4DD947199CBEn6u5G" TargetMode="External"/><Relationship Id="rId22" Type="http://schemas.openxmlformats.org/officeDocument/2006/relationships/hyperlink" Target="consultantplus://offline/ref=869DD0DEF1D2605490DC126F2D55CFB549998FA98E9C565E5CAEE583433AB6BAD78BB260B1B5E943FAD7BE2147A81EA71FE886EE350F4DD947199CBEn6u5G" TargetMode="External"/><Relationship Id="rId27" Type="http://schemas.openxmlformats.org/officeDocument/2006/relationships/hyperlink" Target="consultantplus://offline/ref=869DD0DEF1D2605490DC126F2D55CFB549998FA98E9C53555BA3E583433AB6BAD78BB260B1B5E943FAD7BD204FA81EA71FE886EE350F4DD947199CBEn6u5G" TargetMode="External"/><Relationship Id="rId30" Type="http://schemas.openxmlformats.org/officeDocument/2006/relationships/hyperlink" Target="consultantplus://offline/ref=869DD0DEF1D2605490DC126F2D55CFB549998FA98E9C53555BA3E583433AB6BAD78BB260B1B5E943FAD7BD2146A81EA71FE886EE350F4DD947199CBEn6u5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4449</Words>
  <Characters>25363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Шаламова Наталья Сергеевна</dc:creator>
  <cp:lastModifiedBy>Шаламова Наталья Сергеевна</cp:lastModifiedBy>
  <cp:revision>1</cp:revision>
  <dcterms:created xsi:type="dcterms:W3CDTF">2019-10-04T06:46:00Z</dcterms:created>
  <dcterms:modified xsi:type="dcterms:W3CDTF">2019-10-04T06:47:00Z</dcterms:modified>
</cp:coreProperties>
</file>